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ascii="Times New Roman" w:hAnsi="Times New Roman" w:eastAsia="方正大标宋简体" w:cs="Times New Roman"/>
          <w:spacing w:val="-14"/>
          <w:sz w:val="44"/>
          <w:szCs w:val="44"/>
        </w:rPr>
      </w:pPr>
      <w:r>
        <w:rPr>
          <w:rFonts w:hint="eastAsia" w:ascii="Times New Roman" w:hAnsi="Times New Roman" w:eastAsia="方正大标宋简体" w:cs="Times New Roman"/>
          <w:spacing w:val="-14"/>
          <w:sz w:val="44"/>
          <w:szCs w:val="44"/>
          <w:lang w:eastAsia="zh-CN"/>
        </w:rPr>
        <w:t>安图县人民法院</w:t>
      </w:r>
      <w:r>
        <w:rPr>
          <w:rFonts w:ascii="Times New Roman" w:hAnsi="Times New Roman" w:eastAsia="方正大标宋简体" w:cs="Times New Roman"/>
          <w:spacing w:val="-14"/>
          <w:sz w:val="44"/>
          <w:szCs w:val="44"/>
        </w:rPr>
        <w:t>关于开展</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ascii="Times New Roman" w:hAnsi="Times New Roman" w:eastAsia="方正大标宋简体" w:cs="Times New Roman"/>
          <w:sz w:val="44"/>
          <w:szCs w:val="44"/>
        </w:rPr>
      </w:pPr>
      <w:r>
        <w:rPr>
          <w:rFonts w:ascii="Times New Roman" w:hAnsi="Times New Roman" w:eastAsia="方正大标宋简体" w:cs="Times New Roman"/>
          <w:spacing w:val="-14"/>
          <w:sz w:val="44"/>
          <w:szCs w:val="44"/>
        </w:rPr>
        <w:t>“不忘初心、牢记使命”</w:t>
      </w:r>
      <w:r>
        <w:rPr>
          <w:rFonts w:ascii="Times New Roman" w:hAnsi="Times New Roman" w:eastAsia="方正大标宋简体" w:cs="Times New Roman"/>
          <w:sz w:val="44"/>
          <w:szCs w:val="44"/>
        </w:rPr>
        <w:t>主题教育的实施方案</w:t>
      </w:r>
    </w:p>
    <w:p>
      <w:pPr>
        <w:keepNext w:val="0"/>
        <w:keepLines w:val="0"/>
        <w:pageBreakBefore w:val="0"/>
        <w:widowControl w:val="0"/>
        <w:kinsoku/>
        <w:wordWrap/>
        <w:overflowPunct/>
        <w:topLinePunct w:val="0"/>
        <w:autoSpaceDE/>
        <w:autoSpaceDN/>
        <w:bidi w:val="0"/>
        <w:adjustRightInd/>
        <w:snapToGrid/>
        <w:spacing w:line="550" w:lineRule="exact"/>
        <w:ind w:firstLine="1440" w:firstLineChars="450"/>
        <w:textAlignment w:val="auto"/>
        <w:rPr>
          <w:rFonts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60" w:firstLineChars="200"/>
        <w:textAlignment w:val="auto"/>
        <w:rPr>
          <w:rFonts w:ascii="Times New Roman" w:hAnsi="Times New Roman" w:eastAsia="仿宋_GB2312" w:cs="Times New Roman"/>
          <w:sz w:val="33"/>
          <w:szCs w:val="33"/>
        </w:rPr>
      </w:pPr>
      <w:r>
        <w:rPr>
          <w:rFonts w:ascii="Times New Roman" w:hAnsi="Times New Roman" w:eastAsia="仿宋_GB2312" w:cs="Times New Roman"/>
          <w:sz w:val="33"/>
          <w:szCs w:val="33"/>
        </w:rPr>
        <w:t>为认真贯彻落实习近平总书记在“不忘初心、牢记使命”主题教育工作会议上的重要讲话精神，根据中央“不忘初心、牢记使命”主题教育领导小组《关于开展第二批“不忘初心、牢记使命”主题教育的指导意见》，以及省委“不忘初心、牢记使命”主题教育领导小组《关于在全省开展第二批“不忘初心、牢记使命”主题教育实施方案》、州委《关于在全州开展“不忘初心、牢记使命”主题教育的实施方案》要求，</w:t>
      </w:r>
      <w:r>
        <w:rPr>
          <w:rFonts w:hint="eastAsia" w:ascii="Times New Roman" w:hAnsi="Times New Roman" w:eastAsia="仿宋_GB2312" w:cs="Times New Roman"/>
          <w:sz w:val="33"/>
          <w:szCs w:val="33"/>
          <w:lang w:eastAsia="zh-CN"/>
        </w:rPr>
        <w:t>县委《中共安图县委关于在全县开展“不忘初心、牢记使命”主题教育的实施方案》要求，</w:t>
      </w:r>
      <w:r>
        <w:rPr>
          <w:rFonts w:ascii="Times New Roman" w:hAnsi="Times New Roman" w:eastAsia="仿宋_GB2312" w:cs="Times New Roman"/>
          <w:sz w:val="33"/>
          <w:szCs w:val="33"/>
        </w:rPr>
        <w:t>结合我</w:t>
      </w:r>
      <w:r>
        <w:rPr>
          <w:rFonts w:hint="eastAsia" w:ascii="Times New Roman" w:hAnsi="Times New Roman" w:eastAsia="仿宋_GB2312" w:cs="Times New Roman"/>
          <w:sz w:val="33"/>
          <w:szCs w:val="33"/>
          <w:lang w:eastAsia="zh-CN"/>
        </w:rPr>
        <w:t>院</w:t>
      </w:r>
      <w:r>
        <w:rPr>
          <w:rFonts w:ascii="Times New Roman" w:hAnsi="Times New Roman" w:eastAsia="仿宋_GB2312" w:cs="Times New Roman"/>
          <w:sz w:val="33"/>
          <w:szCs w:val="33"/>
        </w:rPr>
        <w:t>实际，制定如下实施方案。</w:t>
      </w:r>
    </w:p>
    <w:p>
      <w:pPr>
        <w:keepNext w:val="0"/>
        <w:keepLines w:val="0"/>
        <w:pageBreakBefore w:val="0"/>
        <w:widowControl w:val="0"/>
        <w:kinsoku/>
        <w:wordWrap/>
        <w:overflowPunct/>
        <w:topLinePunct w:val="0"/>
        <w:autoSpaceDE/>
        <w:autoSpaceDN/>
        <w:bidi w:val="0"/>
        <w:adjustRightInd/>
        <w:snapToGrid/>
        <w:spacing w:line="550" w:lineRule="exact"/>
        <w:ind w:firstLine="660" w:firstLineChars="200"/>
        <w:textAlignment w:val="auto"/>
        <w:rPr>
          <w:rFonts w:ascii="Times New Roman" w:hAnsi="Times New Roman" w:eastAsia="仿宋_GB2312" w:cs="Times New Roman"/>
          <w:sz w:val="33"/>
          <w:szCs w:val="33"/>
        </w:rPr>
      </w:pPr>
      <w:r>
        <w:rPr>
          <w:rFonts w:ascii="Times New Roman" w:hAnsi="Times New Roman" w:eastAsia="黑体" w:cs="Times New Roman"/>
          <w:sz w:val="33"/>
          <w:szCs w:val="33"/>
        </w:rPr>
        <w:t>一、全面学习贯彻习近平总书记重要讲话精神，牢牢把握主题教育总体要求</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ascii="Times New Roman" w:hAnsi="Times New Roman" w:eastAsia="仿宋_GB2312" w:cs="Times New Roman"/>
          <w:sz w:val="33"/>
          <w:szCs w:val="33"/>
        </w:rPr>
      </w:pPr>
      <w:r>
        <w:rPr>
          <w:rFonts w:ascii="Times New Roman" w:hAnsi="Times New Roman" w:eastAsia="仿宋_GB2312" w:cs="Times New Roman"/>
          <w:sz w:val="33"/>
          <w:szCs w:val="33"/>
        </w:rPr>
        <w:t xml:space="preserve">    为中国人民谋幸福，为中华民族谋复兴，是中国共产党人的初心和使命。不忘初心、牢记使命，是加强党的建设的永恒课题，是全体党员干部的终身课题。习近平总书记在中央“不忘初心、牢记使命”主题教育工作会议上的重要讲话，深刻阐述了开展主题教育的重大意义，深刻阐明了主题教育的目标要求和重点措施，是开展主题教育的根本指针。</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firstLine="680"/>
        <w:textAlignment w:val="auto"/>
        <w:rPr>
          <w:rFonts w:ascii="Times New Roman" w:hAnsi="Times New Roman" w:eastAsia="仿宋_GB2312" w:cs="Times New Roman"/>
          <w:sz w:val="33"/>
          <w:szCs w:val="33"/>
        </w:rPr>
      </w:pPr>
      <w:r>
        <w:rPr>
          <w:rFonts w:ascii="Times New Roman" w:hAnsi="Times New Roman" w:eastAsia="楷体_GB2312" w:cs="Times New Roman"/>
          <w:b/>
          <w:bCs/>
          <w:sz w:val="33"/>
          <w:szCs w:val="33"/>
        </w:rPr>
        <w:t>以新思想统领全过程。</w:t>
      </w:r>
      <w:r>
        <w:rPr>
          <w:rFonts w:ascii="Times New Roman" w:hAnsi="Times New Roman" w:eastAsia="仿宋_GB2312" w:cs="Times New Roman"/>
          <w:sz w:val="33"/>
          <w:szCs w:val="33"/>
        </w:rPr>
        <w:t>这次主题教育是用习近平新时代中国特色社会主义思想武装全党的迫切需要，要坚持思想建党、理论强党，推动</w:t>
      </w:r>
      <w:r>
        <w:rPr>
          <w:rFonts w:hint="eastAsia" w:ascii="Times New Roman" w:hAnsi="Times New Roman" w:eastAsia="仿宋_GB2312" w:cs="Times New Roman"/>
          <w:sz w:val="33"/>
          <w:szCs w:val="33"/>
          <w:lang w:eastAsia="zh-CN"/>
        </w:rPr>
        <w:t>我院党员</w:t>
      </w:r>
      <w:r>
        <w:rPr>
          <w:rFonts w:ascii="Times New Roman" w:hAnsi="Times New Roman" w:eastAsia="仿宋_GB2312" w:cs="Times New Roman"/>
          <w:sz w:val="33"/>
          <w:szCs w:val="33"/>
        </w:rPr>
        <w:t>深入学习贯彻党的创新理论；是推进新时代党的建设的迫切需要，要同一切影响党的先进性、弱化党的纯洁性的问题作坚决斗争，努力把我们党建设得更加坚强有力；是保持党同人民群众血肉联系的迫切需要，继续教育引导</w:t>
      </w:r>
      <w:r>
        <w:rPr>
          <w:rFonts w:hint="eastAsia" w:ascii="Times New Roman" w:hAnsi="Times New Roman" w:eastAsia="仿宋_GB2312" w:cs="Times New Roman"/>
          <w:sz w:val="33"/>
          <w:szCs w:val="33"/>
          <w:lang w:eastAsia="zh-CN"/>
        </w:rPr>
        <w:t>我院</w:t>
      </w:r>
      <w:r>
        <w:rPr>
          <w:rFonts w:ascii="Times New Roman" w:hAnsi="Times New Roman" w:eastAsia="仿宋_GB2312" w:cs="Times New Roman"/>
          <w:sz w:val="33"/>
          <w:szCs w:val="33"/>
        </w:rPr>
        <w:t>党员干部把群众观点和群众路线深深植根于思想中、具体落实到行动上，筑牢党长期执政最可靠的阶级基础和群众根基；是实现党的十九大确定的目标任务的迫切需要，要教育引导</w:t>
      </w:r>
      <w:r>
        <w:rPr>
          <w:rFonts w:hint="eastAsia" w:ascii="Times New Roman" w:hAnsi="Times New Roman" w:eastAsia="仿宋_GB2312" w:cs="Times New Roman"/>
          <w:sz w:val="33"/>
          <w:szCs w:val="33"/>
          <w:lang w:eastAsia="zh-CN"/>
        </w:rPr>
        <w:t>我院</w:t>
      </w:r>
      <w:r>
        <w:rPr>
          <w:rFonts w:ascii="Times New Roman" w:hAnsi="Times New Roman" w:eastAsia="仿宋_GB2312" w:cs="Times New Roman"/>
          <w:sz w:val="33"/>
          <w:szCs w:val="33"/>
        </w:rPr>
        <w:t>党员干部勇担职责使命，焕发干事创业的精气神，自觉为实现中华民族伟大复兴作出贡献。这次主题教育是用习近平新时代中国特色社会主义思想武装</w:t>
      </w:r>
      <w:r>
        <w:rPr>
          <w:rFonts w:hint="eastAsia" w:ascii="Times New Roman" w:hAnsi="Times New Roman" w:eastAsia="仿宋_GB2312" w:cs="Times New Roman"/>
          <w:sz w:val="33"/>
          <w:szCs w:val="33"/>
          <w:lang w:eastAsia="zh-CN"/>
        </w:rPr>
        <w:t>我院</w:t>
      </w:r>
      <w:r>
        <w:rPr>
          <w:rFonts w:ascii="Times New Roman" w:hAnsi="Times New Roman" w:eastAsia="仿宋_GB2312" w:cs="Times New Roman"/>
          <w:sz w:val="33"/>
          <w:szCs w:val="33"/>
        </w:rPr>
        <w:t>党员干部思想，有效解决一些党员干部一知半解、似懂非懂，严重脱离实际；政治信仰不坚定，世界观、人生观、价值观蜕变，对党不忠诚、不老实；为民服务不实，脱离群众；担当不够、劲头不足、精神不振等问题的迫切需要</w:t>
      </w:r>
      <w:r>
        <w:rPr>
          <w:rFonts w:hint="eastAsia" w:ascii="Times New Roman" w:hAnsi="Times New Roman" w:eastAsia="仿宋_GB2312" w:cs="Times New Roman"/>
          <w:sz w:val="33"/>
          <w:szCs w:val="33"/>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63" w:firstLineChars="200"/>
        <w:textAlignment w:val="auto"/>
        <w:rPr>
          <w:rFonts w:ascii="Times New Roman" w:hAnsi="Times New Roman" w:eastAsia="仿宋_GB2312" w:cs="Times New Roman"/>
          <w:sz w:val="33"/>
          <w:szCs w:val="33"/>
        </w:rPr>
      </w:pPr>
      <w:r>
        <w:rPr>
          <w:rFonts w:ascii="Times New Roman" w:hAnsi="Times New Roman" w:eastAsia="楷体_GB2312" w:cs="Times New Roman"/>
          <w:b/>
          <w:bCs/>
          <w:sz w:val="33"/>
          <w:szCs w:val="33"/>
        </w:rPr>
        <w:t>（二）始终聚焦主题主线。</w:t>
      </w:r>
      <w:r>
        <w:rPr>
          <w:rFonts w:ascii="Times New Roman" w:hAnsi="Times New Roman" w:eastAsia="仿宋_GB2312" w:cs="Times New Roman"/>
          <w:sz w:val="33"/>
          <w:szCs w:val="33"/>
        </w:rPr>
        <w:t>这次主题教育要围绕学习贯彻习近平新时代中国特色社会主义思想这条主线，牢牢把握守初心、担使命，找差距、抓落实的总要求。</w:t>
      </w:r>
      <w:r>
        <w:rPr>
          <w:rFonts w:ascii="Times New Roman" w:hAnsi="Times New Roman" w:eastAsia="仿宋_GB2312" w:cs="Times New Roman"/>
          <w:b/>
          <w:bCs/>
          <w:sz w:val="33"/>
          <w:szCs w:val="33"/>
        </w:rPr>
        <w:t>守初心，</w:t>
      </w:r>
      <w:r>
        <w:rPr>
          <w:rFonts w:ascii="Times New Roman" w:hAnsi="Times New Roman" w:eastAsia="仿宋_GB2312" w:cs="Times New Roman"/>
          <w:sz w:val="33"/>
          <w:szCs w:val="33"/>
        </w:rPr>
        <w:t>就是要牢记全心全意为人民服务的根本宗旨，以坚定的理想信念坚守初心，以真挚的人民情怀滋养初心，以牢固的公仆意识践行初心，永远把人民对美好生活的向往作为我们的奋斗目标。</w:t>
      </w:r>
      <w:r>
        <w:rPr>
          <w:rFonts w:ascii="Times New Roman" w:hAnsi="Times New Roman" w:eastAsia="仿宋_GB2312" w:cs="Times New Roman"/>
          <w:b/>
          <w:bCs/>
          <w:sz w:val="33"/>
          <w:szCs w:val="33"/>
        </w:rPr>
        <w:t>担使命，</w:t>
      </w:r>
      <w:r>
        <w:rPr>
          <w:rFonts w:ascii="Times New Roman" w:hAnsi="Times New Roman" w:eastAsia="仿宋_GB2312" w:cs="Times New Roman"/>
          <w:sz w:val="33"/>
          <w:szCs w:val="33"/>
        </w:rPr>
        <w:t>就是要牢记我们党肩负的实现中华民族伟大复兴的历史使命，勇于担当负责，积极主动作为，保持斗争精神，敢于直面风险挑战，知重负重、攻坚克难。</w:t>
      </w:r>
      <w:r>
        <w:rPr>
          <w:rFonts w:ascii="Times New Roman" w:hAnsi="Times New Roman" w:eastAsia="仿宋_GB2312" w:cs="Times New Roman"/>
          <w:b/>
          <w:bCs/>
          <w:sz w:val="33"/>
          <w:szCs w:val="33"/>
        </w:rPr>
        <w:t>找差距，</w:t>
      </w:r>
      <w:r>
        <w:rPr>
          <w:rFonts w:ascii="Times New Roman" w:hAnsi="Times New Roman" w:eastAsia="仿宋_GB2312" w:cs="Times New Roman"/>
          <w:sz w:val="33"/>
          <w:szCs w:val="33"/>
        </w:rPr>
        <w:t>就是要按照“六个对照”，查找“五个方面差距”，有的放矢，进行整改。即对照习近平新时代中国特色社会主义思想、习近平总书记重要指示批示精神和党中央决策部署，对照习近平总书记在中央“不忘初心、牢记使命”主题教育工作会议上的重要讲话中指出的突出问题，对照《中国共产党党内重要法规汇编》，对照初心使命，对照人民群众新期待，对照先进典型、身边榜样，重点查找在增强“四个意识”、坚定“四个自信”、做到“两个维护”方面的差距，在做到“不忘初心、牢记使命”方面的差距，在群众观点、群众立场、群众感情、服务群众方面的差距，在知敬畏、存戒惧、守底线方面的差距，在思想觉悟、能力素质、担当作为、道德修养、作风形象方面的差距。</w:t>
      </w:r>
      <w:r>
        <w:rPr>
          <w:rFonts w:ascii="Times New Roman" w:hAnsi="Times New Roman" w:eastAsia="仿宋_GB2312" w:cs="Times New Roman"/>
          <w:b/>
          <w:bCs/>
          <w:sz w:val="33"/>
          <w:szCs w:val="33"/>
        </w:rPr>
        <w:t>抓落实，</w:t>
      </w:r>
      <w:r>
        <w:rPr>
          <w:rFonts w:ascii="Times New Roman" w:hAnsi="Times New Roman" w:eastAsia="仿宋_GB2312" w:cs="Times New Roman"/>
          <w:sz w:val="33"/>
          <w:szCs w:val="33"/>
        </w:rPr>
        <w:t>就是要把习近平新时代中国特色社会主义思想转化为推进改革发展稳定和党的建设各项工作的实际行动，力戒形式主义、官僚主义，推动党的路线方针政策落地生根，推动解决人民群众反映强烈的突出问题，不断增强人民群众获得感、幸福感、安全感。</w:t>
      </w:r>
    </w:p>
    <w:p>
      <w:pPr>
        <w:keepNext w:val="0"/>
        <w:keepLines w:val="0"/>
        <w:pageBreakBefore w:val="0"/>
        <w:widowControl w:val="0"/>
        <w:kinsoku/>
        <w:wordWrap/>
        <w:overflowPunct/>
        <w:topLinePunct w:val="0"/>
        <w:autoSpaceDE/>
        <w:autoSpaceDN/>
        <w:bidi w:val="0"/>
        <w:adjustRightInd/>
        <w:snapToGrid/>
        <w:spacing w:line="550" w:lineRule="exact"/>
        <w:ind w:firstLine="663" w:firstLineChars="200"/>
        <w:textAlignment w:val="auto"/>
        <w:rPr>
          <w:rFonts w:ascii="Times New Roman" w:hAnsi="Times New Roman" w:eastAsia="仿宋_GB2312" w:cs="Times New Roman"/>
          <w:sz w:val="33"/>
          <w:szCs w:val="33"/>
        </w:rPr>
      </w:pPr>
      <w:r>
        <w:rPr>
          <w:rFonts w:ascii="Times New Roman" w:hAnsi="Times New Roman" w:eastAsia="楷体_GB2312" w:cs="Times New Roman"/>
          <w:b/>
          <w:bCs/>
          <w:sz w:val="33"/>
          <w:szCs w:val="33"/>
        </w:rPr>
        <w:t>（三）准确把握目标任务。</w:t>
      </w:r>
      <w:r>
        <w:rPr>
          <w:rFonts w:ascii="Times New Roman" w:hAnsi="Times New Roman" w:eastAsia="仿宋_GB2312" w:cs="Times New Roman"/>
          <w:sz w:val="33"/>
          <w:szCs w:val="33"/>
        </w:rPr>
        <w:t>这次主题教育的</w:t>
      </w:r>
      <w:r>
        <w:rPr>
          <w:rFonts w:ascii="Times New Roman" w:hAnsi="Times New Roman" w:eastAsia="黑体" w:cs="Times New Roman"/>
          <w:sz w:val="33"/>
          <w:szCs w:val="33"/>
        </w:rPr>
        <w:t>根本任务：</w:t>
      </w:r>
      <w:r>
        <w:rPr>
          <w:rFonts w:ascii="Times New Roman" w:hAnsi="Times New Roman" w:eastAsia="仿宋_GB2312" w:cs="Times New Roman"/>
          <w:sz w:val="33"/>
          <w:szCs w:val="33"/>
        </w:rPr>
        <w:t>深入学习贯彻习近平新时代中国特色社会主义思想，锤炼忠诚干净担当的政治品格，团结带领全国各族人民为实现伟大梦想共同奋斗。</w:t>
      </w:r>
      <w:r>
        <w:rPr>
          <w:rFonts w:ascii="Times New Roman" w:hAnsi="Times New Roman" w:eastAsia="黑体" w:cs="Times New Roman"/>
          <w:sz w:val="33"/>
          <w:szCs w:val="33"/>
        </w:rPr>
        <w:t>具体的目标</w:t>
      </w:r>
      <w:r>
        <w:rPr>
          <w:rFonts w:ascii="Times New Roman" w:hAnsi="Times New Roman" w:eastAsia="仿宋_GB2312" w:cs="Times New Roman"/>
          <w:sz w:val="33"/>
          <w:szCs w:val="33"/>
        </w:rPr>
        <w:t>：</w:t>
      </w:r>
      <w:r>
        <w:rPr>
          <w:rFonts w:ascii="Times New Roman" w:hAnsi="Times New Roman" w:eastAsia="仿宋_GB2312" w:cs="Times New Roman"/>
          <w:b/>
          <w:sz w:val="33"/>
          <w:szCs w:val="33"/>
        </w:rPr>
        <w:t>理论学习有收获，</w:t>
      </w:r>
      <w:r>
        <w:rPr>
          <w:rFonts w:ascii="Times New Roman" w:hAnsi="Times New Roman" w:eastAsia="仿宋_GB2312" w:cs="Times New Roman"/>
          <w:sz w:val="33"/>
          <w:szCs w:val="33"/>
        </w:rPr>
        <w:t>重点是教育引导广大党员干部在原有学习的基础上取得新进步，加深对新时代中国特色社会主义思想和党中央大政方针的理解，学深悟透、融会贯通，增强贯彻落实</w:t>
      </w:r>
      <w:r>
        <w:rPr>
          <w:rFonts w:hint="eastAsia" w:ascii="Times New Roman" w:hAnsi="Times New Roman" w:eastAsia="仿宋_GB2312" w:cs="Times New Roman"/>
          <w:sz w:val="33"/>
          <w:szCs w:val="33"/>
          <w:lang w:eastAsia="zh-CN"/>
        </w:rPr>
        <w:t>党员</w:t>
      </w:r>
      <w:r>
        <w:rPr>
          <w:rFonts w:ascii="Times New Roman" w:hAnsi="Times New Roman" w:eastAsia="仿宋_GB2312" w:cs="Times New Roman"/>
          <w:sz w:val="33"/>
          <w:szCs w:val="33"/>
        </w:rPr>
        <w:t>的自觉性和坚定性，提高运用党的创新理论指导实践、推动工作的能力。</w:t>
      </w:r>
      <w:r>
        <w:rPr>
          <w:rFonts w:ascii="Times New Roman" w:hAnsi="Times New Roman" w:eastAsia="仿宋_GB2312" w:cs="Times New Roman"/>
          <w:b/>
          <w:sz w:val="33"/>
          <w:szCs w:val="33"/>
        </w:rPr>
        <w:t>思想政治受洗礼，</w:t>
      </w:r>
      <w:r>
        <w:rPr>
          <w:rFonts w:ascii="Times New Roman" w:hAnsi="Times New Roman" w:eastAsia="仿宋_GB2312" w:cs="Times New Roman"/>
          <w:sz w:val="33"/>
          <w:szCs w:val="33"/>
        </w:rPr>
        <w:t>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r>
        <w:rPr>
          <w:rFonts w:ascii="Times New Roman" w:hAnsi="Times New Roman" w:eastAsia="仿宋_GB2312" w:cs="Times New Roman"/>
          <w:b/>
          <w:sz w:val="33"/>
          <w:szCs w:val="33"/>
        </w:rPr>
        <w:t>干事创业敢担当，</w:t>
      </w:r>
      <w:r>
        <w:rPr>
          <w:rFonts w:ascii="Times New Roman" w:hAnsi="Times New Roman" w:eastAsia="仿宋_GB2312" w:cs="Times New Roman"/>
          <w:sz w:val="33"/>
          <w:szCs w:val="33"/>
        </w:rPr>
        <w:t>重点是教育引导广大党员干部以强烈的政治责任感和历史使命感，保持只争朝夕、奋发有为的奋斗姿态和越是艰险越向前的斗争精神，以“钉钉子”精神抓工作落实，努力创造经得起实践、人民、历史检验的实绩。</w:t>
      </w:r>
      <w:r>
        <w:rPr>
          <w:rFonts w:ascii="Times New Roman" w:hAnsi="Times New Roman" w:eastAsia="仿宋_GB2312" w:cs="Times New Roman"/>
          <w:b/>
          <w:sz w:val="33"/>
          <w:szCs w:val="33"/>
        </w:rPr>
        <w:t>为民服务解难题，</w:t>
      </w:r>
      <w:r>
        <w:rPr>
          <w:rFonts w:ascii="Times New Roman" w:hAnsi="Times New Roman" w:eastAsia="仿宋_GB2312" w:cs="Times New Roman"/>
          <w:sz w:val="33"/>
          <w:szCs w:val="33"/>
        </w:rPr>
        <w:t>重点是教育引导广大党员干部坚守人民立场，树立以人民为中心的发展理念，增进同人民群众的感情，自觉同人民想在一起、干在一起，着力解决群众的操心事、烦心事，以为民谋利、为民尽责的实际成效取信于民。</w:t>
      </w:r>
      <w:r>
        <w:rPr>
          <w:rFonts w:ascii="Times New Roman" w:hAnsi="Times New Roman" w:eastAsia="仿宋_GB2312" w:cs="Times New Roman"/>
          <w:b/>
          <w:sz w:val="33"/>
          <w:szCs w:val="33"/>
        </w:rPr>
        <w:t>清正廉洁作表率，</w:t>
      </w:r>
      <w:r>
        <w:rPr>
          <w:rFonts w:ascii="Times New Roman" w:hAnsi="Times New Roman" w:eastAsia="仿宋_GB2312" w:cs="Times New Roman"/>
          <w:sz w:val="33"/>
          <w:szCs w:val="33"/>
        </w:rPr>
        <w:t>重点是教育引导广大党员干部保持为民务实清廉的政治本色，自觉同特权思想和特权现象作斗争，坚决预防和反对腐败，清清白白为官、干干净净做事、老老实实做人。</w:t>
      </w:r>
    </w:p>
    <w:p>
      <w:pPr>
        <w:keepNext w:val="0"/>
        <w:keepLines w:val="0"/>
        <w:pageBreakBefore w:val="0"/>
        <w:widowControl w:val="0"/>
        <w:kinsoku/>
        <w:wordWrap/>
        <w:overflowPunct/>
        <w:topLinePunct w:val="0"/>
        <w:autoSpaceDE/>
        <w:autoSpaceDN/>
        <w:bidi w:val="0"/>
        <w:adjustRightInd/>
        <w:snapToGrid/>
        <w:spacing w:line="550" w:lineRule="exact"/>
        <w:ind w:firstLine="663" w:firstLineChars="200"/>
        <w:textAlignment w:val="auto"/>
        <w:rPr>
          <w:rFonts w:ascii="Times New Roman" w:hAnsi="Times New Roman" w:eastAsia="仿宋_GB2312" w:cs="Times New Roman"/>
          <w:sz w:val="33"/>
          <w:szCs w:val="33"/>
        </w:rPr>
      </w:pPr>
      <w:r>
        <w:rPr>
          <w:rFonts w:ascii="Times New Roman" w:hAnsi="Times New Roman" w:eastAsia="楷体_GB2312" w:cs="Times New Roman"/>
          <w:b/>
          <w:bCs/>
          <w:sz w:val="33"/>
          <w:szCs w:val="33"/>
        </w:rPr>
        <w:t>（四）持续深化推进措施。</w:t>
      </w:r>
      <w:r>
        <w:rPr>
          <w:rFonts w:ascii="Times New Roman" w:hAnsi="Times New Roman" w:eastAsia="仿宋_GB2312" w:cs="Times New Roman"/>
          <w:sz w:val="33"/>
          <w:szCs w:val="33"/>
        </w:rPr>
        <w:t>这次主题教育</w:t>
      </w:r>
      <w:r>
        <w:rPr>
          <w:rFonts w:ascii="Times New Roman" w:hAnsi="Times New Roman" w:eastAsia="黑体" w:cs="Times New Roman"/>
          <w:sz w:val="33"/>
          <w:szCs w:val="33"/>
        </w:rPr>
        <w:t>要</w:t>
      </w:r>
      <w:r>
        <w:rPr>
          <w:rFonts w:ascii="Times New Roman" w:hAnsi="Times New Roman" w:eastAsia="仿宋_GB2312" w:cs="Times New Roman"/>
          <w:sz w:val="33"/>
          <w:szCs w:val="33"/>
        </w:rPr>
        <w:t>围绕主线，不划阶段，不分环节，把学和做结合起来，把查和改贯通起来，推动学习教育、调查研究、检视问题、整改落实“四项重点措施”有机结合，贯穿始终，统筹推进。</w:t>
      </w:r>
      <w:r>
        <w:rPr>
          <w:rFonts w:ascii="Times New Roman" w:hAnsi="Times New Roman" w:eastAsia="黑体" w:cs="Times New Roman"/>
          <w:sz w:val="33"/>
          <w:szCs w:val="33"/>
        </w:rPr>
        <w:t>要</w:t>
      </w:r>
      <w:r>
        <w:rPr>
          <w:rFonts w:ascii="Times New Roman" w:hAnsi="Times New Roman" w:eastAsia="仿宋_GB2312" w:cs="Times New Roman"/>
          <w:sz w:val="33"/>
          <w:szCs w:val="33"/>
        </w:rPr>
        <w:t>突出问题导向，坚持刀刃向内解决问题，坚持把“改”字贯穿主题教育全过程，以真刀真枪解决问题的实效来衡量主题教育的效果。</w:t>
      </w:r>
      <w:r>
        <w:rPr>
          <w:rFonts w:ascii="Times New Roman" w:hAnsi="Times New Roman" w:eastAsia="黑体" w:cs="Times New Roman"/>
          <w:sz w:val="33"/>
          <w:szCs w:val="33"/>
        </w:rPr>
        <w:t>要</w:t>
      </w:r>
      <w:r>
        <w:rPr>
          <w:rFonts w:ascii="Times New Roman" w:hAnsi="Times New Roman" w:eastAsia="仿宋_GB2312" w:cs="Times New Roman"/>
          <w:sz w:val="33"/>
          <w:szCs w:val="33"/>
        </w:rPr>
        <w:t>坚持示范带动引领，以</w:t>
      </w:r>
      <w:r>
        <w:rPr>
          <w:rFonts w:hint="eastAsia" w:ascii="Times New Roman" w:hAnsi="Times New Roman" w:eastAsia="仿宋_GB2312" w:cs="Times New Roman"/>
          <w:sz w:val="33"/>
          <w:szCs w:val="33"/>
          <w:lang w:eastAsia="zh-CN"/>
        </w:rPr>
        <w:t>我院</w:t>
      </w:r>
      <w:r>
        <w:rPr>
          <w:rFonts w:ascii="Times New Roman" w:hAnsi="Times New Roman" w:eastAsia="仿宋_GB2312" w:cs="Times New Roman"/>
          <w:sz w:val="33"/>
          <w:szCs w:val="33"/>
        </w:rPr>
        <w:t>领导干部为重点，先学先改、即知即改，示范带动</w:t>
      </w:r>
      <w:r>
        <w:rPr>
          <w:rFonts w:hint="eastAsia" w:ascii="Times New Roman" w:hAnsi="Times New Roman" w:eastAsia="仿宋_GB2312" w:cs="Times New Roman"/>
          <w:sz w:val="33"/>
          <w:szCs w:val="33"/>
          <w:lang w:eastAsia="zh-CN"/>
        </w:rPr>
        <w:t>全院</w:t>
      </w:r>
      <w:r>
        <w:rPr>
          <w:rFonts w:ascii="Times New Roman" w:hAnsi="Times New Roman" w:eastAsia="仿宋_GB2312" w:cs="Times New Roman"/>
          <w:sz w:val="33"/>
          <w:szCs w:val="33"/>
        </w:rPr>
        <w:t>党员干部跟着学、照着做。</w:t>
      </w:r>
      <w:r>
        <w:rPr>
          <w:rFonts w:ascii="Times New Roman" w:hAnsi="Times New Roman" w:eastAsia="黑体" w:cs="Times New Roman"/>
          <w:sz w:val="33"/>
          <w:szCs w:val="33"/>
        </w:rPr>
        <w:t>要</w:t>
      </w:r>
      <w:r>
        <w:rPr>
          <w:rFonts w:ascii="Times New Roman" w:hAnsi="Times New Roman" w:eastAsia="仿宋_GB2312" w:cs="Times New Roman"/>
          <w:sz w:val="33"/>
          <w:szCs w:val="33"/>
        </w:rPr>
        <w:t>坚持全面从严开展主题教育，坚决防止放松要求、降格以求。</w:t>
      </w:r>
      <w:r>
        <w:rPr>
          <w:rFonts w:ascii="Times New Roman" w:hAnsi="Times New Roman" w:eastAsia="黑体" w:cs="Times New Roman"/>
          <w:sz w:val="33"/>
          <w:szCs w:val="33"/>
        </w:rPr>
        <w:t>要</w:t>
      </w:r>
      <w:r>
        <w:rPr>
          <w:rFonts w:ascii="Times New Roman" w:hAnsi="Times New Roman" w:eastAsia="仿宋_GB2312" w:cs="Times New Roman"/>
          <w:sz w:val="33"/>
          <w:szCs w:val="33"/>
        </w:rPr>
        <w:t>把主题教育与庆祝新中国成立70周年结合起来，引导</w:t>
      </w:r>
      <w:r>
        <w:rPr>
          <w:rFonts w:hint="eastAsia" w:ascii="Times New Roman" w:hAnsi="Times New Roman" w:eastAsia="仿宋_GB2312" w:cs="Times New Roman"/>
          <w:sz w:val="33"/>
          <w:szCs w:val="33"/>
          <w:lang w:eastAsia="zh-CN"/>
        </w:rPr>
        <w:t>全院</w:t>
      </w:r>
      <w:r>
        <w:rPr>
          <w:rFonts w:ascii="Times New Roman" w:hAnsi="Times New Roman" w:eastAsia="仿宋_GB2312" w:cs="Times New Roman"/>
          <w:sz w:val="33"/>
          <w:szCs w:val="33"/>
        </w:rPr>
        <w:t>党员干部不忘历史、不忘初心，始终保持奋斗精神和革命精神，敢于斗争、善于斗争。</w:t>
      </w:r>
    </w:p>
    <w:p>
      <w:pPr>
        <w:keepNext w:val="0"/>
        <w:keepLines w:val="0"/>
        <w:pageBreakBefore w:val="0"/>
        <w:widowControl w:val="0"/>
        <w:kinsoku/>
        <w:wordWrap/>
        <w:overflowPunct/>
        <w:topLinePunct w:val="0"/>
        <w:autoSpaceDE/>
        <w:autoSpaceDN/>
        <w:bidi w:val="0"/>
        <w:adjustRightInd/>
        <w:snapToGrid/>
        <w:spacing w:line="550" w:lineRule="exact"/>
        <w:ind w:firstLine="663" w:firstLineChars="200"/>
        <w:textAlignment w:val="auto"/>
        <w:rPr>
          <w:rFonts w:ascii="Times New Roman" w:hAnsi="Times New Roman" w:eastAsia="仿宋_GB2312" w:cs="Times New Roman"/>
          <w:sz w:val="33"/>
          <w:szCs w:val="33"/>
        </w:rPr>
      </w:pPr>
      <w:r>
        <w:rPr>
          <w:rFonts w:ascii="Times New Roman" w:hAnsi="Times New Roman" w:eastAsia="楷体_GB2312" w:cs="Times New Roman"/>
          <w:b/>
          <w:bCs/>
          <w:sz w:val="33"/>
          <w:szCs w:val="33"/>
        </w:rPr>
        <w:t>（五）全面推行一线教育法。</w:t>
      </w:r>
      <w:r>
        <w:rPr>
          <w:rFonts w:ascii="Times New Roman" w:hAnsi="Times New Roman" w:eastAsia="仿宋_GB2312" w:cs="Times New Roman"/>
          <w:sz w:val="33"/>
          <w:szCs w:val="33"/>
        </w:rPr>
        <w:t>根据县委提出的一线工作法要求，</w:t>
      </w:r>
      <w:r>
        <w:rPr>
          <w:rFonts w:hint="eastAsia" w:ascii="Times New Roman" w:hAnsi="Times New Roman" w:eastAsia="仿宋_GB2312" w:cs="Times New Roman"/>
          <w:sz w:val="33"/>
          <w:szCs w:val="33"/>
          <w:lang w:eastAsia="zh-CN"/>
        </w:rPr>
        <w:t>我院</w:t>
      </w:r>
      <w:r>
        <w:rPr>
          <w:rFonts w:ascii="Times New Roman" w:hAnsi="Times New Roman" w:eastAsia="仿宋_GB2312" w:cs="Times New Roman"/>
          <w:sz w:val="33"/>
          <w:szCs w:val="33"/>
        </w:rPr>
        <w:t>各级党员干部，要坚持学习教育在一线、调查研究在一线、检视问题在一线、整改落实在一线，</w:t>
      </w:r>
      <w:r>
        <w:rPr>
          <w:rFonts w:hint="eastAsia" w:ascii="Times New Roman" w:hAnsi="Times New Roman" w:eastAsia="仿宋_GB2312" w:cs="Times New Roman"/>
          <w:sz w:val="33"/>
          <w:szCs w:val="33"/>
          <w:lang w:eastAsia="zh-CN"/>
        </w:rPr>
        <w:t>深入人民群众，</w:t>
      </w:r>
      <w:r>
        <w:rPr>
          <w:rFonts w:ascii="Times New Roman" w:hAnsi="Times New Roman" w:eastAsia="仿宋_GB2312" w:cs="Times New Roman"/>
          <w:sz w:val="33"/>
          <w:szCs w:val="33"/>
        </w:rPr>
        <w:t>听取群众呼声、了解社情民意，找准工作中的重点所在、短板所在、弱项所在，列出问题清单，明确工作职责，研究制定问题解决方案，进一步密切党同人民群众的血肉联系，用实际行动赢得群众的信任、支持和拥护。</w:t>
      </w:r>
    </w:p>
    <w:p>
      <w:pPr>
        <w:keepNext w:val="0"/>
        <w:keepLines w:val="0"/>
        <w:pageBreakBefore w:val="0"/>
        <w:widowControl w:val="0"/>
        <w:kinsoku/>
        <w:wordWrap/>
        <w:overflowPunct/>
        <w:topLinePunct w:val="0"/>
        <w:autoSpaceDE/>
        <w:autoSpaceDN/>
        <w:bidi w:val="0"/>
        <w:adjustRightInd/>
        <w:snapToGrid/>
        <w:spacing w:line="550" w:lineRule="exact"/>
        <w:ind w:firstLine="660" w:firstLineChars="200"/>
        <w:textAlignment w:val="auto"/>
        <w:rPr>
          <w:rFonts w:ascii="Times New Roman" w:hAnsi="Times New Roman" w:eastAsia="黑体" w:cs="Times New Roman"/>
          <w:sz w:val="33"/>
          <w:szCs w:val="33"/>
        </w:rPr>
      </w:pPr>
      <w:r>
        <w:rPr>
          <w:rFonts w:ascii="Times New Roman" w:hAnsi="Times New Roman" w:eastAsia="黑体" w:cs="Times New Roman"/>
          <w:sz w:val="33"/>
          <w:szCs w:val="33"/>
        </w:rPr>
        <w:t>二、贯通推进四项重点措施，突出抓好</w:t>
      </w:r>
      <w:r>
        <w:rPr>
          <w:rFonts w:hint="eastAsia" w:ascii="Times New Roman" w:hAnsi="Times New Roman" w:eastAsia="黑体" w:cs="Times New Roman"/>
          <w:sz w:val="33"/>
          <w:szCs w:val="33"/>
          <w:lang w:eastAsia="zh-CN"/>
        </w:rPr>
        <w:t>我院</w:t>
      </w:r>
      <w:r>
        <w:rPr>
          <w:rFonts w:ascii="Times New Roman" w:hAnsi="Times New Roman" w:eastAsia="黑体" w:cs="Times New Roman"/>
          <w:sz w:val="33"/>
          <w:szCs w:val="33"/>
        </w:rPr>
        <w:t>领导班子和领导干部主题教育</w:t>
      </w:r>
    </w:p>
    <w:p>
      <w:pPr>
        <w:keepNext w:val="0"/>
        <w:keepLines w:val="0"/>
        <w:pageBreakBefore w:val="0"/>
        <w:widowControl w:val="0"/>
        <w:kinsoku/>
        <w:wordWrap/>
        <w:overflowPunct/>
        <w:topLinePunct w:val="0"/>
        <w:autoSpaceDE/>
        <w:autoSpaceDN/>
        <w:bidi w:val="0"/>
        <w:adjustRightInd/>
        <w:snapToGrid/>
        <w:spacing w:line="550" w:lineRule="exact"/>
        <w:ind w:firstLine="660" w:firstLineChars="200"/>
        <w:textAlignment w:val="auto"/>
        <w:rPr>
          <w:rFonts w:ascii="Times New Roman" w:hAnsi="Times New Roman" w:eastAsia="仿宋_GB2312" w:cs="Times New Roman"/>
          <w:sz w:val="33"/>
          <w:szCs w:val="33"/>
        </w:rPr>
      </w:pPr>
      <w:r>
        <w:rPr>
          <w:rFonts w:hint="eastAsia" w:ascii="Times New Roman" w:hAnsi="Times New Roman" w:eastAsia="仿宋_GB2312" w:cs="Times New Roman"/>
          <w:sz w:val="33"/>
          <w:szCs w:val="33"/>
          <w:lang w:eastAsia="zh-CN"/>
        </w:rPr>
        <w:t>我院</w:t>
      </w:r>
      <w:r>
        <w:rPr>
          <w:rFonts w:ascii="Times New Roman" w:hAnsi="Times New Roman" w:eastAsia="仿宋_GB2312" w:cs="Times New Roman"/>
          <w:sz w:val="33"/>
          <w:szCs w:val="33"/>
        </w:rPr>
        <w:t>领导班子</w:t>
      </w:r>
      <w:r>
        <w:rPr>
          <w:rFonts w:hint="eastAsia" w:ascii="Times New Roman" w:hAnsi="Times New Roman" w:eastAsia="仿宋_GB2312" w:cs="Times New Roman"/>
          <w:sz w:val="33"/>
          <w:szCs w:val="33"/>
          <w:lang w:eastAsia="zh-CN"/>
        </w:rPr>
        <w:t>将</w:t>
      </w:r>
      <w:r>
        <w:rPr>
          <w:rFonts w:ascii="Times New Roman" w:hAnsi="Times New Roman" w:eastAsia="仿宋_GB2312" w:cs="Times New Roman"/>
          <w:sz w:val="33"/>
          <w:szCs w:val="33"/>
        </w:rPr>
        <w:t>结合</w:t>
      </w:r>
      <w:r>
        <w:rPr>
          <w:rFonts w:hint="eastAsia" w:ascii="Times New Roman" w:hAnsi="Times New Roman" w:eastAsia="仿宋_GB2312" w:cs="Times New Roman"/>
          <w:sz w:val="33"/>
          <w:szCs w:val="33"/>
          <w:lang w:eastAsia="zh-CN"/>
        </w:rPr>
        <w:t>我院</w:t>
      </w:r>
      <w:r>
        <w:rPr>
          <w:rFonts w:ascii="Times New Roman" w:hAnsi="Times New Roman" w:eastAsia="仿宋_GB2312" w:cs="Times New Roman"/>
          <w:sz w:val="33"/>
          <w:szCs w:val="33"/>
        </w:rPr>
        <w:t>实际，探索方法、创新形式，切实抓好四项重点措施落实，确保取得实效。</w:t>
      </w:r>
    </w:p>
    <w:p>
      <w:pPr>
        <w:keepNext w:val="0"/>
        <w:keepLines w:val="0"/>
        <w:pageBreakBefore w:val="0"/>
        <w:widowControl w:val="0"/>
        <w:kinsoku/>
        <w:wordWrap/>
        <w:overflowPunct/>
        <w:topLinePunct w:val="0"/>
        <w:autoSpaceDE/>
        <w:autoSpaceDN/>
        <w:bidi w:val="0"/>
        <w:adjustRightInd/>
        <w:snapToGrid/>
        <w:spacing w:line="550" w:lineRule="exact"/>
        <w:ind w:firstLine="663" w:firstLineChars="200"/>
        <w:textAlignment w:val="auto"/>
        <w:rPr>
          <w:rFonts w:ascii="Times New Roman" w:hAnsi="Times New Roman" w:eastAsia="楷体_GB2312" w:cs="Times New Roman"/>
          <w:b/>
          <w:sz w:val="33"/>
          <w:szCs w:val="33"/>
        </w:rPr>
      </w:pPr>
      <w:r>
        <w:rPr>
          <w:rFonts w:ascii="Times New Roman" w:hAnsi="Times New Roman" w:eastAsia="楷体_GB2312" w:cs="Times New Roman"/>
          <w:b/>
          <w:sz w:val="33"/>
          <w:szCs w:val="33"/>
        </w:rPr>
        <w:t>（一）坚持把学习教育贯穿始终，确保学深悟透。</w:t>
      </w:r>
      <w:r>
        <w:rPr>
          <w:rFonts w:ascii="Times New Roman" w:hAnsi="Times New Roman" w:eastAsia="仿宋_GB2312" w:cs="Times New Roman"/>
          <w:sz w:val="33"/>
          <w:szCs w:val="33"/>
        </w:rPr>
        <w:t>学习教育</w:t>
      </w:r>
      <w:r>
        <w:rPr>
          <w:rFonts w:hint="eastAsia" w:ascii="Times New Roman" w:hAnsi="Times New Roman" w:eastAsia="仿宋_GB2312" w:cs="Times New Roman"/>
          <w:sz w:val="33"/>
          <w:szCs w:val="33"/>
          <w:lang w:eastAsia="zh-CN"/>
        </w:rPr>
        <w:t>将</w:t>
      </w:r>
      <w:r>
        <w:rPr>
          <w:rFonts w:ascii="Times New Roman" w:hAnsi="Times New Roman" w:eastAsia="仿宋_GB2312" w:cs="Times New Roman"/>
          <w:sz w:val="33"/>
          <w:szCs w:val="33"/>
        </w:rPr>
        <w:t>抓好个人自学和领导班子集中学习研讨</w:t>
      </w:r>
      <w:r>
        <w:rPr>
          <w:rFonts w:hint="eastAsia" w:ascii="Times New Roman" w:hAnsi="Times New Roman" w:eastAsia="仿宋_GB2312" w:cs="Times New Roman"/>
          <w:sz w:val="33"/>
          <w:szCs w:val="33"/>
          <w:lang w:eastAsia="zh-CN"/>
        </w:rPr>
        <w:t>相结合</w:t>
      </w:r>
      <w:r>
        <w:rPr>
          <w:rFonts w:ascii="Times New Roman" w:hAnsi="Times New Roman" w:eastAsia="仿宋_GB2312" w:cs="Times New Roman"/>
          <w:sz w:val="33"/>
          <w:szCs w:val="33"/>
        </w:rPr>
        <w:t>，在学懂弄通做实习近平新时代中国特色社会主义思想上下功夫，深学细悟、细照笃行。</w:t>
      </w:r>
    </w:p>
    <w:p>
      <w:pPr>
        <w:keepNext w:val="0"/>
        <w:keepLines w:val="0"/>
        <w:pageBreakBefore w:val="0"/>
        <w:widowControl w:val="0"/>
        <w:kinsoku/>
        <w:wordWrap/>
        <w:overflowPunct/>
        <w:topLinePunct w:val="0"/>
        <w:autoSpaceDE/>
        <w:autoSpaceDN/>
        <w:bidi w:val="0"/>
        <w:adjustRightInd/>
        <w:snapToGrid/>
        <w:spacing w:line="550" w:lineRule="exact"/>
        <w:ind w:firstLine="660" w:firstLineChars="200"/>
        <w:textAlignment w:val="auto"/>
        <w:rPr>
          <w:rFonts w:ascii="Times New Roman" w:hAnsi="Times New Roman" w:eastAsia="仿宋_GB2312" w:cs="Times New Roman"/>
          <w:sz w:val="33"/>
          <w:szCs w:val="33"/>
        </w:rPr>
      </w:pPr>
      <w:r>
        <w:rPr>
          <w:rFonts w:ascii="Times New Roman" w:hAnsi="Times New Roman" w:eastAsia="方正仿宋简体" w:cs="Times New Roman"/>
          <w:sz w:val="33"/>
          <w:szCs w:val="33"/>
        </w:rPr>
        <w:t xml:space="preserve">1. </w:t>
      </w:r>
      <w:r>
        <w:rPr>
          <w:rFonts w:ascii="Times New Roman" w:hAnsi="Times New Roman" w:eastAsia="仿宋_GB2312" w:cs="Times New Roman"/>
          <w:b/>
          <w:sz w:val="33"/>
          <w:szCs w:val="33"/>
        </w:rPr>
        <w:t>原原本本学。</w:t>
      </w:r>
      <w:r>
        <w:rPr>
          <w:rFonts w:ascii="Times New Roman" w:hAnsi="Times New Roman" w:eastAsia="仿宋_GB2312" w:cs="Times New Roman"/>
          <w:sz w:val="33"/>
          <w:szCs w:val="33"/>
        </w:rPr>
        <w:t>及时跟进、深入学习习近平总书记重要讲话、重要批示精神，把学习贯彻习近平总书记在中央主题教育工作会议上的重要讲话，与在中央政治局第十五次集体学习，中央和国家机关党的建设工作会议，内蒙古、甘肃考察并指导开展主题教育时的重要讲话和关于深入推进主题教育的重要指示批示精神，特别是习近平总书记关于吉林指示批示精神和党中央关于吉林工作的决策部署等贯通起来。通读《习近平关于“不忘初心、牢记使命”重要论述选编》、党章、《习近平新时代中国特色社会主义思想学习纲要》等11本中央规定书目。认真学习党史、新中国史，了解我们党领导人民进行艰苦卓绝的斗争历程及党的光荣传统、宝贵经验和伟大成就。</w:t>
      </w:r>
    </w:p>
    <w:p>
      <w:pPr>
        <w:keepNext w:val="0"/>
        <w:keepLines w:val="0"/>
        <w:pageBreakBefore w:val="0"/>
        <w:widowControl w:val="0"/>
        <w:kinsoku/>
        <w:wordWrap/>
        <w:overflowPunct/>
        <w:topLinePunct w:val="0"/>
        <w:autoSpaceDE/>
        <w:autoSpaceDN/>
        <w:bidi w:val="0"/>
        <w:adjustRightInd/>
        <w:snapToGrid/>
        <w:spacing w:line="550" w:lineRule="exact"/>
        <w:ind w:firstLine="660" w:firstLineChars="200"/>
        <w:textAlignment w:val="auto"/>
        <w:rPr>
          <w:rFonts w:ascii="Times New Roman" w:hAnsi="Times New Roman" w:eastAsia="仿宋_GB2312" w:cs="Times New Roman"/>
          <w:sz w:val="33"/>
          <w:szCs w:val="33"/>
        </w:rPr>
      </w:pPr>
      <w:r>
        <w:rPr>
          <w:rFonts w:ascii="Times New Roman" w:hAnsi="Times New Roman" w:eastAsia="方正仿宋简体" w:cs="Times New Roman"/>
          <w:sz w:val="33"/>
          <w:szCs w:val="33"/>
        </w:rPr>
        <w:t>2.</w:t>
      </w:r>
      <w:r>
        <w:rPr>
          <w:rFonts w:ascii="Times New Roman" w:hAnsi="Times New Roman" w:eastAsia="仿宋_GB2312" w:cs="Times New Roman"/>
          <w:b/>
          <w:sz w:val="33"/>
          <w:szCs w:val="33"/>
        </w:rPr>
        <w:t xml:space="preserve"> 集中学习研讨。</w:t>
      </w:r>
      <w:r>
        <w:rPr>
          <w:rFonts w:ascii="Times New Roman" w:hAnsi="Times New Roman" w:eastAsia="仿宋_GB2312" w:cs="Times New Roman"/>
          <w:sz w:val="33"/>
          <w:szCs w:val="33"/>
        </w:rPr>
        <w:t>聚焦学习贯彻习近平总书记关于“不忘初心、牢记使命”的重要论述，围绕党的政治建设、全面从严治党、理想信念、宗旨性质、担当作为、政治纪律和政治规矩、党性修养、廉洁自律8个方面，采取党组理论学习中心组学习形式，列出专题，以述学、讲学、评学等方式进行交流研讨。以学习郑德荣、黄大年榜样典型及金春燮、林松淑、崔光日等身边典型为重点，开展先进典型教育；以教育引导党员领导干部知敬畏、存戒惧、守底线为重点，开展警示教育，注重学习运用攻坚克难的典型案例，增强学习针对性、实效性和感染力。</w:t>
      </w:r>
    </w:p>
    <w:p>
      <w:pPr>
        <w:keepNext w:val="0"/>
        <w:keepLines w:val="0"/>
        <w:pageBreakBefore w:val="0"/>
        <w:widowControl w:val="0"/>
        <w:kinsoku/>
        <w:wordWrap/>
        <w:overflowPunct/>
        <w:topLinePunct w:val="0"/>
        <w:autoSpaceDE/>
        <w:autoSpaceDN/>
        <w:bidi w:val="0"/>
        <w:adjustRightInd/>
        <w:snapToGrid/>
        <w:spacing w:line="550" w:lineRule="exact"/>
        <w:ind w:firstLine="663" w:firstLineChars="200"/>
        <w:textAlignment w:val="auto"/>
        <w:rPr>
          <w:rFonts w:ascii="Times New Roman" w:hAnsi="Times New Roman" w:eastAsia="仿宋_GB2312" w:cs="Times New Roman"/>
          <w:sz w:val="33"/>
          <w:szCs w:val="33"/>
        </w:rPr>
      </w:pPr>
      <w:r>
        <w:rPr>
          <w:rFonts w:ascii="Times New Roman" w:hAnsi="Times New Roman" w:eastAsia="楷体_GB2312" w:cs="Times New Roman"/>
          <w:b/>
          <w:sz w:val="33"/>
          <w:szCs w:val="33"/>
        </w:rPr>
        <w:t>（二）坚持把调查研究贯穿始终，确保取得实效。</w:t>
      </w:r>
      <w:r>
        <w:rPr>
          <w:rFonts w:ascii="Times New Roman" w:hAnsi="Times New Roman" w:eastAsia="仿宋_GB2312" w:cs="Times New Roman"/>
          <w:sz w:val="33"/>
          <w:szCs w:val="33"/>
        </w:rPr>
        <w:t>调查研究</w:t>
      </w:r>
      <w:r>
        <w:rPr>
          <w:rFonts w:hint="eastAsia" w:ascii="Times New Roman" w:hAnsi="Times New Roman" w:eastAsia="仿宋_GB2312" w:cs="Times New Roman"/>
          <w:sz w:val="33"/>
          <w:szCs w:val="33"/>
          <w:lang w:eastAsia="zh-CN"/>
        </w:rPr>
        <w:t>将</w:t>
      </w:r>
      <w:r>
        <w:rPr>
          <w:rFonts w:ascii="Times New Roman" w:hAnsi="Times New Roman" w:eastAsia="仿宋_GB2312" w:cs="Times New Roman"/>
          <w:sz w:val="33"/>
          <w:szCs w:val="33"/>
        </w:rPr>
        <w:t>着眼查找自身问题和解决实际问题，立足职能职责和当前正在做的事情，转作风、强担当、抓落实。</w:t>
      </w:r>
    </w:p>
    <w:p>
      <w:pPr>
        <w:keepNext w:val="0"/>
        <w:keepLines w:val="0"/>
        <w:pageBreakBefore w:val="0"/>
        <w:widowControl w:val="0"/>
        <w:kinsoku/>
        <w:wordWrap/>
        <w:overflowPunct/>
        <w:topLinePunct w:val="0"/>
        <w:autoSpaceDE/>
        <w:autoSpaceDN/>
        <w:bidi w:val="0"/>
        <w:adjustRightInd/>
        <w:snapToGrid/>
        <w:spacing w:line="550" w:lineRule="exact"/>
        <w:ind w:firstLine="660" w:firstLineChars="200"/>
        <w:textAlignment w:val="auto"/>
        <w:rPr>
          <w:rFonts w:ascii="Times New Roman" w:hAnsi="Times New Roman" w:eastAsia="仿宋_GB2312" w:cs="Times New Roman"/>
          <w:sz w:val="33"/>
          <w:szCs w:val="33"/>
        </w:rPr>
      </w:pPr>
      <w:r>
        <w:rPr>
          <w:rFonts w:ascii="Times New Roman" w:hAnsi="Times New Roman" w:eastAsia="方正仿宋简体" w:cs="Times New Roman"/>
          <w:sz w:val="33"/>
          <w:szCs w:val="33"/>
        </w:rPr>
        <w:t xml:space="preserve">3. </w:t>
      </w:r>
      <w:r>
        <w:rPr>
          <w:rFonts w:ascii="Times New Roman" w:hAnsi="Times New Roman" w:eastAsia="仿宋_GB2312" w:cs="Times New Roman"/>
          <w:b/>
          <w:sz w:val="33"/>
          <w:szCs w:val="33"/>
        </w:rPr>
        <w:t>领题开展调研。</w:t>
      </w:r>
      <w:r>
        <w:rPr>
          <w:rFonts w:ascii="Times New Roman" w:hAnsi="Times New Roman" w:eastAsia="仿宋_GB2312" w:cs="Times New Roman"/>
          <w:sz w:val="33"/>
          <w:szCs w:val="33"/>
        </w:rPr>
        <w:t>领导班子成员</w:t>
      </w:r>
      <w:r>
        <w:rPr>
          <w:rFonts w:hint="eastAsia" w:ascii="Times New Roman" w:hAnsi="Times New Roman" w:eastAsia="仿宋_GB2312" w:cs="Times New Roman"/>
          <w:sz w:val="33"/>
          <w:szCs w:val="33"/>
          <w:lang w:eastAsia="zh-CN"/>
        </w:rPr>
        <w:t>将</w:t>
      </w:r>
      <w:r>
        <w:rPr>
          <w:rFonts w:ascii="Times New Roman" w:hAnsi="Times New Roman" w:eastAsia="仿宋_GB2312" w:cs="Times New Roman"/>
          <w:sz w:val="33"/>
          <w:szCs w:val="33"/>
        </w:rPr>
        <w:t>突出坚持问题导向，着眼解决实际问题，有针对性地开展调查研究。在确定调研内容上要聚焦“</w:t>
      </w:r>
      <w:r>
        <w:rPr>
          <w:rFonts w:hint="eastAsia" w:ascii="Times New Roman" w:hAnsi="Times New Roman" w:eastAsia="仿宋_GB2312" w:cs="Times New Roman"/>
          <w:sz w:val="33"/>
          <w:szCs w:val="33"/>
          <w:lang w:eastAsia="zh-CN"/>
        </w:rPr>
        <w:t>三</w:t>
      </w:r>
      <w:r>
        <w:rPr>
          <w:rFonts w:ascii="Times New Roman" w:hAnsi="Times New Roman" w:eastAsia="仿宋_GB2312" w:cs="Times New Roman"/>
          <w:sz w:val="33"/>
          <w:szCs w:val="33"/>
        </w:rPr>
        <w:t>个围绕”，</w:t>
      </w:r>
      <w:r>
        <w:rPr>
          <w:rFonts w:ascii="Times New Roman" w:hAnsi="Times New Roman" w:eastAsia="黑体" w:cs="Times New Roman"/>
          <w:sz w:val="33"/>
          <w:szCs w:val="33"/>
        </w:rPr>
        <w:t>围绕</w:t>
      </w:r>
      <w:r>
        <w:rPr>
          <w:rFonts w:ascii="Times New Roman" w:hAnsi="Times New Roman" w:eastAsia="仿宋_GB2312" w:cs="Times New Roman"/>
          <w:sz w:val="33"/>
          <w:szCs w:val="33"/>
        </w:rPr>
        <w:t>贯彻落实党中央决策部署和习近平总书记重要指示批示精神，</w:t>
      </w:r>
      <w:r>
        <w:rPr>
          <w:rFonts w:ascii="Times New Roman" w:hAnsi="Times New Roman" w:eastAsia="黑体" w:cs="Times New Roman"/>
          <w:sz w:val="33"/>
          <w:szCs w:val="33"/>
        </w:rPr>
        <w:t>围绕</w:t>
      </w:r>
      <w:r>
        <w:rPr>
          <w:rFonts w:ascii="Times New Roman" w:hAnsi="Times New Roman" w:eastAsia="仿宋_GB2312" w:cs="Times New Roman"/>
          <w:sz w:val="33"/>
          <w:szCs w:val="33"/>
        </w:rPr>
        <w:t>解决涉及我</w:t>
      </w:r>
      <w:r>
        <w:rPr>
          <w:rFonts w:hint="eastAsia" w:ascii="Times New Roman" w:hAnsi="Times New Roman" w:eastAsia="仿宋_GB2312" w:cs="Times New Roman"/>
          <w:sz w:val="33"/>
          <w:szCs w:val="33"/>
          <w:lang w:eastAsia="zh-CN"/>
        </w:rPr>
        <w:t>院</w:t>
      </w:r>
      <w:r>
        <w:rPr>
          <w:rFonts w:ascii="Times New Roman" w:hAnsi="Times New Roman" w:eastAsia="仿宋_GB2312" w:cs="Times New Roman"/>
          <w:sz w:val="33"/>
          <w:szCs w:val="33"/>
        </w:rPr>
        <w:t>存在的突出问题和群众反映强烈的热点难点问题，</w:t>
      </w:r>
      <w:r>
        <w:rPr>
          <w:rFonts w:ascii="Times New Roman" w:hAnsi="Times New Roman" w:eastAsia="黑体" w:cs="Times New Roman"/>
          <w:sz w:val="33"/>
          <w:szCs w:val="33"/>
        </w:rPr>
        <w:t>围绕</w:t>
      </w:r>
      <w:r>
        <w:rPr>
          <w:rFonts w:ascii="Times New Roman" w:hAnsi="Times New Roman" w:eastAsia="仿宋_GB2312" w:cs="Times New Roman"/>
          <w:sz w:val="33"/>
          <w:szCs w:val="33"/>
        </w:rPr>
        <w:t>解决</w:t>
      </w:r>
      <w:r>
        <w:rPr>
          <w:rFonts w:hint="eastAsia" w:ascii="Times New Roman" w:hAnsi="Times New Roman" w:eastAsia="仿宋_GB2312" w:cs="Times New Roman"/>
          <w:sz w:val="33"/>
          <w:szCs w:val="33"/>
          <w:lang w:eastAsia="zh-CN"/>
        </w:rPr>
        <w:t>我院</w:t>
      </w:r>
      <w:r>
        <w:rPr>
          <w:rFonts w:ascii="Times New Roman" w:hAnsi="Times New Roman" w:eastAsia="仿宋_GB2312" w:cs="Times New Roman"/>
          <w:sz w:val="33"/>
          <w:szCs w:val="33"/>
        </w:rPr>
        <w:t>党的建设面临的紧迫问题。对调研发现的问题，</w:t>
      </w:r>
      <w:r>
        <w:rPr>
          <w:rFonts w:hint="eastAsia" w:ascii="Times New Roman" w:hAnsi="Times New Roman" w:eastAsia="仿宋_GB2312" w:cs="Times New Roman"/>
          <w:sz w:val="33"/>
          <w:szCs w:val="33"/>
          <w:lang w:eastAsia="zh-CN"/>
        </w:rPr>
        <w:t>及时进行解决。</w:t>
      </w:r>
    </w:p>
    <w:p>
      <w:pPr>
        <w:keepNext w:val="0"/>
        <w:keepLines w:val="0"/>
        <w:pageBreakBefore w:val="0"/>
        <w:widowControl w:val="0"/>
        <w:kinsoku/>
        <w:wordWrap/>
        <w:overflowPunct/>
        <w:topLinePunct w:val="0"/>
        <w:autoSpaceDE/>
        <w:autoSpaceDN/>
        <w:bidi w:val="0"/>
        <w:adjustRightInd/>
        <w:snapToGrid/>
        <w:spacing w:line="550" w:lineRule="exact"/>
        <w:ind w:firstLine="660" w:firstLineChars="200"/>
        <w:textAlignment w:val="auto"/>
        <w:rPr>
          <w:rFonts w:ascii="Times New Roman" w:hAnsi="Times New Roman" w:eastAsia="仿宋_GB2312" w:cs="Times New Roman"/>
          <w:sz w:val="33"/>
          <w:szCs w:val="33"/>
        </w:rPr>
      </w:pPr>
      <w:r>
        <w:rPr>
          <w:rFonts w:ascii="Times New Roman" w:hAnsi="Times New Roman" w:eastAsia="方正仿宋简体" w:cs="Times New Roman"/>
          <w:sz w:val="33"/>
          <w:szCs w:val="33"/>
        </w:rPr>
        <w:t xml:space="preserve">4. </w:t>
      </w:r>
      <w:r>
        <w:rPr>
          <w:rFonts w:ascii="Times New Roman" w:hAnsi="Times New Roman" w:eastAsia="仿宋_GB2312" w:cs="Times New Roman"/>
          <w:b/>
          <w:sz w:val="33"/>
          <w:szCs w:val="33"/>
        </w:rPr>
        <w:t>集体交流调研成果。</w:t>
      </w:r>
      <w:r>
        <w:rPr>
          <w:rFonts w:ascii="Times New Roman" w:hAnsi="Times New Roman" w:eastAsia="仿宋_GB2312" w:cs="Times New Roman"/>
          <w:sz w:val="33"/>
          <w:szCs w:val="33"/>
        </w:rPr>
        <w:t>调研结束后，领导班子成员要梳理调研情况，形成有情况有分析、有解决问题的思路和举措的调研报告，并在领导班子中集体交流调研成果，重点谈调研中初步弄清了什么问题、解决了什么问题，谈深入分析研究后形成的思路和解决问题的对策措施。通过调研成果交流，形成科学的意见和决策，推动调研成果转化为解决问题的具体行动。</w:t>
      </w:r>
    </w:p>
    <w:p>
      <w:pPr>
        <w:keepNext w:val="0"/>
        <w:keepLines w:val="0"/>
        <w:pageBreakBefore w:val="0"/>
        <w:widowControl w:val="0"/>
        <w:kinsoku/>
        <w:wordWrap/>
        <w:overflowPunct/>
        <w:topLinePunct w:val="0"/>
        <w:autoSpaceDE/>
        <w:autoSpaceDN/>
        <w:bidi w:val="0"/>
        <w:adjustRightInd/>
        <w:snapToGrid/>
        <w:spacing w:line="550" w:lineRule="exact"/>
        <w:ind w:firstLine="660" w:firstLineChars="200"/>
        <w:textAlignment w:val="auto"/>
        <w:rPr>
          <w:rFonts w:ascii="Times New Roman" w:hAnsi="Times New Roman" w:eastAsia="仿宋_GB2312" w:cs="Times New Roman"/>
          <w:sz w:val="33"/>
          <w:szCs w:val="33"/>
          <w:highlight w:val="yellow"/>
        </w:rPr>
      </w:pPr>
      <w:r>
        <w:rPr>
          <w:rFonts w:ascii="Times New Roman" w:hAnsi="Times New Roman" w:eastAsia="方正仿宋简体" w:cs="Times New Roman"/>
          <w:sz w:val="33"/>
          <w:szCs w:val="33"/>
        </w:rPr>
        <w:t xml:space="preserve">5. </w:t>
      </w:r>
      <w:r>
        <w:rPr>
          <w:rFonts w:ascii="Times New Roman" w:hAnsi="Times New Roman" w:eastAsia="仿宋_GB2312" w:cs="Times New Roman"/>
          <w:b/>
          <w:sz w:val="33"/>
          <w:szCs w:val="33"/>
        </w:rPr>
        <w:t>围绕“四讲”讲好专题党课。</w:t>
      </w:r>
      <w:r>
        <w:rPr>
          <w:rFonts w:ascii="Times New Roman" w:hAnsi="Times New Roman" w:eastAsia="仿宋_GB2312" w:cs="Times New Roman"/>
          <w:sz w:val="33"/>
          <w:szCs w:val="33"/>
        </w:rPr>
        <w:t>“十一”前后，领导班子成员要在学习调研基础上讲专题党课，重点讲学习习近平新时代中国特色社会主义思想，特别是习近平总书记关于“不忘初心、牢记使命”重要论述的认识体会，讲存在的差距和不足，讲指导实践、推动改进工作的思路措施，讲悟初心、担使命的感悟。</w:t>
      </w:r>
    </w:p>
    <w:p>
      <w:pPr>
        <w:keepNext w:val="0"/>
        <w:keepLines w:val="0"/>
        <w:pageBreakBefore w:val="0"/>
        <w:widowControl w:val="0"/>
        <w:kinsoku/>
        <w:wordWrap/>
        <w:overflowPunct/>
        <w:topLinePunct w:val="0"/>
        <w:autoSpaceDE/>
        <w:autoSpaceDN/>
        <w:bidi w:val="0"/>
        <w:adjustRightInd/>
        <w:snapToGrid/>
        <w:spacing w:line="550" w:lineRule="exact"/>
        <w:ind w:firstLine="663" w:firstLineChars="200"/>
        <w:textAlignment w:val="auto"/>
        <w:rPr>
          <w:rFonts w:ascii="Times New Roman" w:hAnsi="Times New Roman" w:eastAsia="楷体_GB2312" w:cs="Times New Roman"/>
          <w:b/>
          <w:sz w:val="33"/>
          <w:szCs w:val="33"/>
        </w:rPr>
      </w:pPr>
      <w:r>
        <w:rPr>
          <w:rFonts w:ascii="Times New Roman" w:hAnsi="Times New Roman" w:eastAsia="楷体_GB2312" w:cs="Times New Roman"/>
          <w:b/>
          <w:sz w:val="33"/>
          <w:szCs w:val="33"/>
        </w:rPr>
        <w:t>（三）坚持把检视问题贯穿始终，确保剖析到位。</w:t>
      </w:r>
      <w:r>
        <w:rPr>
          <w:rFonts w:ascii="Times New Roman" w:hAnsi="Times New Roman" w:eastAsia="仿宋_GB2312" w:cs="Times New Roman"/>
          <w:sz w:val="33"/>
          <w:szCs w:val="33"/>
        </w:rPr>
        <w:t>检视问题</w:t>
      </w:r>
      <w:r>
        <w:rPr>
          <w:rFonts w:hint="eastAsia" w:ascii="Times New Roman" w:hAnsi="Times New Roman" w:eastAsia="仿宋_GB2312" w:cs="Times New Roman"/>
          <w:sz w:val="33"/>
          <w:szCs w:val="33"/>
          <w:lang w:eastAsia="zh-CN"/>
        </w:rPr>
        <w:t>将</w:t>
      </w:r>
      <w:r>
        <w:rPr>
          <w:rFonts w:ascii="Times New Roman" w:hAnsi="Times New Roman" w:eastAsia="仿宋_GB2312" w:cs="Times New Roman"/>
          <w:sz w:val="33"/>
          <w:szCs w:val="33"/>
        </w:rPr>
        <w:t>采取自己找、群众提、集体议、上级点等方式，一条一条列出问题，从思想、政治、作风、能力、廉政方面特别是从主观上、思想上进行剖析。</w:t>
      </w:r>
    </w:p>
    <w:p>
      <w:pPr>
        <w:keepNext w:val="0"/>
        <w:keepLines w:val="0"/>
        <w:pageBreakBefore w:val="0"/>
        <w:widowControl w:val="0"/>
        <w:kinsoku/>
        <w:wordWrap/>
        <w:overflowPunct/>
        <w:topLinePunct w:val="0"/>
        <w:autoSpaceDE/>
        <w:autoSpaceDN/>
        <w:bidi w:val="0"/>
        <w:adjustRightInd/>
        <w:snapToGrid/>
        <w:spacing w:line="550" w:lineRule="exact"/>
        <w:ind w:firstLine="660" w:firstLineChars="200"/>
        <w:textAlignment w:val="auto"/>
        <w:rPr>
          <w:rFonts w:ascii="Times New Roman" w:hAnsi="Times New Roman" w:eastAsia="仿宋_GB2312" w:cs="Times New Roman"/>
          <w:sz w:val="33"/>
          <w:szCs w:val="33"/>
        </w:rPr>
      </w:pPr>
      <w:r>
        <w:rPr>
          <w:rFonts w:ascii="Times New Roman" w:hAnsi="Times New Roman" w:eastAsia="方正仿宋简体" w:cs="Times New Roman"/>
          <w:sz w:val="33"/>
          <w:szCs w:val="33"/>
        </w:rPr>
        <w:t xml:space="preserve">6. </w:t>
      </w:r>
      <w:r>
        <w:rPr>
          <w:rFonts w:ascii="Times New Roman" w:hAnsi="Times New Roman" w:eastAsia="仿宋_GB2312" w:cs="Times New Roman"/>
          <w:b/>
          <w:sz w:val="33"/>
          <w:szCs w:val="33"/>
        </w:rPr>
        <w:t>广泛听取意见。</w:t>
      </w:r>
      <w:r>
        <w:rPr>
          <w:rFonts w:ascii="Times New Roman" w:hAnsi="Times New Roman" w:eastAsia="仿宋_GB2312" w:cs="Times New Roman"/>
          <w:sz w:val="33"/>
          <w:szCs w:val="33"/>
        </w:rPr>
        <w:t>结合调查研究，通过落实“三会一课”、主题党日、谈心谈话等基本制度，采取个别访谈、召开座谈会、设立意见箱、发放征求意见表、新媒体留言等方式，广开言路、畅通渠道，真心诚意听取群众意见建议。领导班子成员之间、领导班子成员同分管部门负责同志之间要开展谈心谈话，相互听取意见建议。对征求到的意见，要原汁原味反馈给领导班子和班子成员，不过筛子。</w:t>
      </w:r>
    </w:p>
    <w:p>
      <w:pPr>
        <w:keepNext w:val="0"/>
        <w:keepLines w:val="0"/>
        <w:pageBreakBefore w:val="0"/>
        <w:widowControl w:val="0"/>
        <w:kinsoku/>
        <w:wordWrap/>
        <w:overflowPunct/>
        <w:topLinePunct w:val="0"/>
        <w:autoSpaceDE/>
        <w:autoSpaceDN/>
        <w:bidi w:val="0"/>
        <w:adjustRightInd/>
        <w:snapToGrid/>
        <w:spacing w:line="550" w:lineRule="exact"/>
        <w:ind w:firstLine="660" w:firstLineChars="200"/>
        <w:textAlignment w:val="auto"/>
        <w:rPr>
          <w:rFonts w:ascii="Times New Roman" w:hAnsi="Times New Roman" w:eastAsia="仿宋_GB2312" w:cs="Times New Roman"/>
          <w:sz w:val="33"/>
          <w:szCs w:val="33"/>
        </w:rPr>
      </w:pPr>
      <w:r>
        <w:rPr>
          <w:rFonts w:hint="eastAsia" w:ascii="Times New Roman" w:hAnsi="Times New Roman" w:eastAsia="方正仿宋简体" w:cs="Times New Roman"/>
          <w:sz w:val="33"/>
          <w:szCs w:val="33"/>
          <w:lang w:val="en-US" w:eastAsia="zh-CN"/>
        </w:rPr>
        <w:t>7</w:t>
      </w:r>
      <w:r>
        <w:rPr>
          <w:rFonts w:ascii="Times New Roman" w:hAnsi="Times New Roman" w:eastAsia="方正仿宋简体" w:cs="Times New Roman"/>
          <w:sz w:val="33"/>
          <w:szCs w:val="33"/>
        </w:rPr>
        <w:t xml:space="preserve">. </w:t>
      </w:r>
      <w:r>
        <w:rPr>
          <w:rFonts w:ascii="Times New Roman" w:hAnsi="Times New Roman" w:eastAsia="仿宋_GB2312" w:cs="Times New Roman"/>
          <w:b/>
          <w:sz w:val="33"/>
          <w:szCs w:val="33"/>
        </w:rPr>
        <w:t>召开对照党章党规找差距专题会议。</w:t>
      </w:r>
      <w:r>
        <w:rPr>
          <w:rFonts w:ascii="Times New Roman" w:hAnsi="Times New Roman" w:eastAsia="仿宋_GB2312" w:cs="Times New Roman"/>
          <w:sz w:val="33"/>
          <w:szCs w:val="33"/>
        </w:rPr>
        <w:t>党员领导干部要逐段逐句学习党章、《关于新形势下党内政治生活的若干准则》和《中国共产党纪律处分条例》，重点学习掌握关于党的性质、宗旨、指导思想、奋斗纲领和重大方针政策，党员权利和义务，党的制度和各级党组织的行为规范，党员领导干部的基本条件等规定；学习掌握《准则》关于坚定理想信念等方面的要求；学习掌握《条例》关于各类违规违纪行为处分的具体情形，逐一对照“18个是否”，全面查找各种违背初心和使命的问题，认真检视分析。在此基础上，领导班子要安排专门时间，召开对照党章党规找差距专题会议，在集体学习党章党规的基础上，有问题的逐条讲清楚，没有问题的也要报告。班子成员要讲自己对照检查出来的问题，也要以对同志负责的态度，相互咬耳扯袖、提醒警醒。</w:t>
      </w:r>
    </w:p>
    <w:p>
      <w:pPr>
        <w:keepNext w:val="0"/>
        <w:keepLines w:val="0"/>
        <w:pageBreakBefore w:val="0"/>
        <w:widowControl w:val="0"/>
        <w:kinsoku/>
        <w:wordWrap/>
        <w:overflowPunct/>
        <w:topLinePunct w:val="0"/>
        <w:autoSpaceDE/>
        <w:autoSpaceDN/>
        <w:bidi w:val="0"/>
        <w:adjustRightInd/>
        <w:snapToGrid/>
        <w:spacing w:line="550" w:lineRule="exact"/>
        <w:ind w:firstLine="663" w:firstLineChars="200"/>
        <w:textAlignment w:val="auto"/>
        <w:rPr>
          <w:rFonts w:ascii="Times New Roman" w:hAnsi="Times New Roman" w:eastAsia="仿宋_GB2312" w:cs="Times New Roman"/>
          <w:sz w:val="33"/>
          <w:szCs w:val="33"/>
        </w:rPr>
      </w:pPr>
      <w:r>
        <w:rPr>
          <w:rFonts w:ascii="Times New Roman" w:hAnsi="Times New Roman" w:eastAsia="楷体_GB2312" w:cs="Times New Roman"/>
          <w:b/>
          <w:sz w:val="33"/>
          <w:szCs w:val="33"/>
        </w:rPr>
        <w:t>（四）坚持把整改落实贯穿始终，确保改到实处。</w:t>
      </w:r>
      <w:r>
        <w:rPr>
          <w:rFonts w:ascii="Times New Roman" w:hAnsi="Times New Roman" w:eastAsia="仿宋_GB2312" w:cs="Times New Roman"/>
          <w:sz w:val="33"/>
          <w:szCs w:val="33"/>
        </w:rPr>
        <w:t>整改落实要从一开始就改起来，即知即改、应改尽改。</w:t>
      </w:r>
    </w:p>
    <w:p>
      <w:pPr>
        <w:keepNext w:val="0"/>
        <w:keepLines w:val="0"/>
        <w:pageBreakBefore w:val="0"/>
        <w:widowControl w:val="0"/>
        <w:kinsoku/>
        <w:wordWrap/>
        <w:overflowPunct/>
        <w:topLinePunct w:val="0"/>
        <w:autoSpaceDE/>
        <w:autoSpaceDN/>
        <w:bidi w:val="0"/>
        <w:adjustRightInd/>
        <w:snapToGrid/>
        <w:spacing w:line="550" w:lineRule="exact"/>
        <w:ind w:firstLine="660" w:firstLineChars="200"/>
        <w:textAlignment w:val="auto"/>
        <w:rPr>
          <w:rFonts w:ascii="Times New Roman" w:hAnsi="Times New Roman" w:eastAsia="仿宋_GB2312" w:cs="Times New Roman"/>
          <w:spacing w:val="-2"/>
          <w:sz w:val="33"/>
          <w:szCs w:val="33"/>
        </w:rPr>
      </w:pPr>
      <w:r>
        <w:rPr>
          <w:rFonts w:hint="eastAsia" w:ascii="Times New Roman" w:hAnsi="Times New Roman" w:eastAsia="方正仿宋简体" w:cs="Times New Roman"/>
          <w:sz w:val="33"/>
          <w:szCs w:val="33"/>
          <w:lang w:val="en-US" w:eastAsia="zh-CN"/>
        </w:rPr>
        <w:t>8</w:t>
      </w:r>
      <w:r>
        <w:rPr>
          <w:rFonts w:ascii="Times New Roman" w:hAnsi="Times New Roman" w:eastAsia="方正仿宋简体" w:cs="Times New Roman"/>
          <w:sz w:val="33"/>
          <w:szCs w:val="33"/>
        </w:rPr>
        <w:t xml:space="preserve">. </w:t>
      </w:r>
      <w:r>
        <w:rPr>
          <w:rFonts w:ascii="Times New Roman" w:hAnsi="Times New Roman" w:eastAsia="仿宋_GB2312" w:cs="Times New Roman"/>
          <w:b/>
          <w:sz w:val="33"/>
          <w:szCs w:val="33"/>
        </w:rPr>
        <w:t>抓好专项整治。</w:t>
      </w:r>
      <w:r>
        <w:rPr>
          <w:rFonts w:ascii="Times New Roman" w:hAnsi="Times New Roman" w:eastAsia="仿宋_GB2312" w:cs="Times New Roman"/>
          <w:spacing w:val="-2"/>
          <w:sz w:val="33"/>
          <w:szCs w:val="33"/>
        </w:rPr>
        <w:t>要根据职责分工抓好中央列出的8个方面问题：</w:t>
      </w:r>
      <w:r>
        <w:rPr>
          <w:rFonts w:ascii="Times New Roman" w:hAnsi="Times New Roman" w:cs="Times New Roman"/>
          <w:spacing w:val="-2"/>
          <w:sz w:val="33"/>
          <w:szCs w:val="33"/>
        </w:rPr>
        <w:t>①</w:t>
      </w:r>
      <w:r>
        <w:rPr>
          <w:rFonts w:ascii="Times New Roman" w:hAnsi="Times New Roman" w:eastAsia="仿宋_GB2312" w:cs="Times New Roman"/>
          <w:spacing w:val="-2"/>
          <w:sz w:val="33"/>
          <w:szCs w:val="33"/>
        </w:rPr>
        <w:t>对贯彻落实习近平新时代中国特色社会主义思想和党中央决策部署置若罔闻、应付了事、弄虚作假、阳奉阴违的问题；</w:t>
      </w:r>
      <w:r>
        <w:rPr>
          <w:rFonts w:ascii="Times New Roman" w:hAnsi="Times New Roman" w:cs="Times New Roman"/>
          <w:spacing w:val="-2"/>
          <w:sz w:val="33"/>
          <w:szCs w:val="33"/>
        </w:rPr>
        <w:t>②</w:t>
      </w:r>
      <w:r>
        <w:rPr>
          <w:rFonts w:ascii="Times New Roman" w:hAnsi="Times New Roman" w:eastAsia="仿宋_GB2312" w:cs="Times New Roman"/>
          <w:spacing w:val="-2"/>
          <w:sz w:val="33"/>
          <w:szCs w:val="33"/>
        </w:rPr>
        <w:t>干事创业精气神不够，患得患失，不担当不作为的问题；</w:t>
      </w:r>
      <w:r>
        <w:rPr>
          <w:rFonts w:ascii="Times New Roman" w:hAnsi="Times New Roman" w:cs="Times New Roman"/>
          <w:spacing w:val="-2"/>
          <w:sz w:val="33"/>
          <w:szCs w:val="33"/>
        </w:rPr>
        <w:t>③</w:t>
      </w:r>
      <w:r>
        <w:rPr>
          <w:rFonts w:ascii="Times New Roman" w:hAnsi="Times New Roman" w:eastAsia="仿宋_GB2312" w:cs="Times New Roman"/>
          <w:spacing w:val="-2"/>
          <w:sz w:val="33"/>
          <w:szCs w:val="33"/>
        </w:rPr>
        <w:t>违反中央八项规定精神的突出问题；</w:t>
      </w:r>
      <w:r>
        <w:rPr>
          <w:rFonts w:ascii="Times New Roman" w:hAnsi="Times New Roman" w:cs="Times New Roman"/>
          <w:spacing w:val="-2"/>
          <w:sz w:val="33"/>
          <w:szCs w:val="33"/>
        </w:rPr>
        <w:t>④</w:t>
      </w:r>
      <w:r>
        <w:rPr>
          <w:rFonts w:ascii="Times New Roman" w:hAnsi="Times New Roman" w:eastAsia="仿宋_GB2312" w:cs="Times New Roman"/>
          <w:spacing w:val="-2"/>
          <w:sz w:val="33"/>
          <w:szCs w:val="33"/>
        </w:rPr>
        <w:t>形式主义、官僚主义，层层加重基层负担，文山会海突出，督查检查考核过多过频的问题；</w:t>
      </w:r>
      <w:r>
        <w:rPr>
          <w:rFonts w:ascii="Times New Roman" w:hAnsi="Times New Roman" w:cs="Times New Roman"/>
          <w:spacing w:val="-2"/>
          <w:sz w:val="33"/>
          <w:szCs w:val="33"/>
        </w:rPr>
        <w:t>⑤</w:t>
      </w:r>
      <w:r>
        <w:rPr>
          <w:rFonts w:ascii="Times New Roman" w:hAnsi="Times New Roman" w:eastAsia="仿宋_GB2312" w:cs="Times New Roman"/>
          <w:spacing w:val="-2"/>
          <w:sz w:val="33"/>
          <w:szCs w:val="33"/>
        </w:rPr>
        <w:t>领导干部配偶、子女及其配偶违规经商办企业，甚至利用职权或者职务影响为其经商办企业</w:t>
      </w:r>
      <w:r>
        <w:rPr>
          <w:rFonts w:hint="eastAsia" w:ascii="Times New Roman" w:hAnsi="Times New Roman" w:eastAsia="仿宋_GB2312" w:cs="Times New Roman"/>
          <w:spacing w:val="-2"/>
          <w:sz w:val="33"/>
          <w:szCs w:val="33"/>
          <w:lang w:eastAsia="zh-CN"/>
        </w:rPr>
        <w:t>谋</w:t>
      </w:r>
      <w:r>
        <w:rPr>
          <w:rFonts w:ascii="Times New Roman" w:hAnsi="Times New Roman" w:eastAsia="仿宋_GB2312" w:cs="Times New Roman"/>
          <w:spacing w:val="-2"/>
          <w:sz w:val="33"/>
          <w:szCs w:val="33"/>
        </w:rPr>
        <w:t>取非法利益的问题；</w:t>
      </w:r>
      <w:r>
        <w:rPr>
          <w:rFonts w:ascii="Times New Roman" w:hAnsi="Times New Roman" w:cs="Times New Roman"/>
          <w:spacing w:val="-2"/>
          <w:sz w:val="33"/>
          <w:szCs w:val="33"/>
        </w:rPr>
        <w:t>⑥</w:t>
      </w:r>
      <w:r>
        <w:rPr>
          <w:rFonts w:ascii="Times New Roman" w:hAnsi="Times New Roman" w:eastAsia="仿宋_GB2312" w:cs="Times New Roman"/>
          <w:spacing w:val="-2"/>
          <w:sz w:val="33"/>
          <w:szCs w:val="33"/>
        </w:rPr>
        <w:t>对群众关心的利益问题漠然处之，空头承诺，推诿扯皮，以及办事不公、侵害群众利益的问题；</w:t>
      </w:r>
      <w:r>
        <w:rPr>
          <w:rFonts w:ascii="Times New Roman" w:hAnsi="Times New Roman" w:cs="Times New Roman"/>
          <w:spacing w:val="-2"/>
          <w:sz w:val="33"/>
          <w:szCs w:val="33"/>
        </w:rPr>
        <w:t>⑦</w:t>
      </w:r>
      <w:r>
        <w:rPr>
          <w:rFonts w:ascii="Times New Roman" w:hAnsi="Times New Roman" w:eastAsia="仿宋_GB2312" w:cs="Times New Roman"/>
          <w:spacing w:val="-2"/>
          <w:sz w:val="33"/>
          <w:szCs w:val="33"/>
        </w:rPr>
        <w:t>基层党组织软弱涣散，党员教育管理宽松软，基层党建主体责任缺失的问题；</w:t>
      </w:r>
      <w:r>
        <w:rPr>
          <w:rFonts w:ascii="Times New Roman" w:hAnsi="Times New Roman" w:cs="Times New Roman"/>
          <w:spacing w:val="-2"/>
          <w:sz w:val="33"/>
          <w:szCs w:val="33"/>
        </w:rPr>
        <w:t>⑧</w:t>
      </w:r>
      <w:r>
        <w:rPr>
          <w:rFonts w:ascii="Times New Roman" w:hAnsi="Times New Roman" w:eastAsia="仿宋_GB2312" w:cs="Times New Roman"/>
          <w:spacing w:val="-2"/>
          <w:sz w:val="33"/>
          <w:szCs w:val="33"/>
        </w:rPr>
        <w:t>对黄赌毒和黑恶势力听之任之、失职失责，甚至包庇纵容、充当“保护伞”的问题。采取项目化方式，逐项推进专项整治，坚持把专项整治贯通于主题教育，持续推进，务求实效。</w:t>
      </w:r>
      <w:r>
        <w:rPr>
          <w:rFonts w:hint="eastAsia" w:ascii="Times New Roman" w:hAnsi="Times New Roman" w:eastAsia="仿宋_GB2312" w:cs="Times New Roman"/>
          <w:spacing w:val="-2"/>
          <w:sz w:val="33"/>
          <w:szCs w:val="33"/>
          <w:lang w:eastAsia="zh-CN"/>
        </w:rPr>
        <w:t>我院将</w:t>
      </w:r>
      <w:r>
        <w:rPr>
          <w:rFonts w:ascii="Times New Roman" w:hAnsi="Times New Roman" w:eastAsia="仿宋_GB2312" w:cs="Times New Roman"/>
          <w:spacing w:val="-2"/>
          <w:sz w:val="33"/>
          <w:szCs w:val="33"/>
        </w:rPr>
        <w:t>成立专项整治工作小组，定期调度了解工作进展情况，强化协调督导。对发现的典型案例以及专项整治情况，采取适当方式向党员干部群众通报。</w:t>
      </w:r>
    </w:p>
    <w:p>
      <w:pPr>
        <w:keepNext w:val="0"/>
        <w:keepLines w:val="0"/>
        <w:pageBreakBefore w:val="0"/>
        <w:widowControl w:val="0"/>
        <w:kinsoku/>
        <w:wordWrap/>
        <w:overflowPunct/>
        <w:topLinePunct w:val="0"/>
        <w:autoSpaceDE/>
        <w:autoSpaceDN/>
        <w:bidi w:val="0"/>
        <w:adjustRightInd/>
        <w:snapToGrid/>
        <w:spacing w:line="550" w:lineRule="exact"/>
        <w:ind w:firstLine="660" w:firstLineChars="200"/>
        <w:textAlignment w:val="auto"/>
        <w:rPr>
          <w:rFonts w:ascii="Times New Roman" w:hAnsi="Times New Roman" w:eastAsia="仿宋_GB2312" w:cs="Times New Roman"/>
          <w:sz w:val="33"/>
          <w:szCs w:val="33"/>
        </w:rPr>
      </w:pPr>
      <w:r>
        <w:rPr>
          <w:rFonts w:hint="eastAsia" w:ascii="Times New Roman" w:hAnsi="Times New Roman" w:eastAsia="方正仿宋简体" w:cs="Times New Roman"/>
          <w:sz w:val="33"/>
          <w:szCs w:val="33"/>
          <w:lang w:val="en-US" w:eastAsia="zh-CN"/>
        </w:rPr>
        <w:t>9</w:t>
      </w:r>
      <w:r>
        <w:rPr>
          <w:rFonts w:ascii="Times New Roman" w:hAnsi="Times New Roman" w:eastAsia="方正仿宋简体" w:cs="Times New Roman"/>
          <w:sz w:val="33"/>
          <w:szCs w:val="33"/>
        </w:rPr>
        <w:t xml:space="preserve">. </w:t>
      </w:r>
      <w:r>
        <w:rPr>
          <w:rFonts w:ascii="Times New Roman" w:hAnsi="Times New Roman" w:eastAsia="仿宋_GB2312" w:cs="Times New Roman"/>
          <w:b/>
          <w:sz w:val="33"/>
          <w:szCs w:val="33"/>
        </w:rPr>
        <w:t>抓好问题整改。</w:t>
      </w:r>
      <w:r>
        <w:rPr>
          <w:rFonts w:ascii="Times New Roman" w:hAnsi="Times New Roman" w:eastAsia="仿宋_GB2312" w:cs="Times New Roman"/>
          <w:sz w:val="33"/>
          <w:szCs w:val="33"/>
        </w:rPr>
        <w:t>领导干部、领导班子从检视剖析的问题中，从群众反映强烈的问题、信访积案中，分别列出1—2个最突出的、在主题教育期间能够解决的问题，列出的问题一定是事关全局的重点问题、事关人民群众关心关切的难点问题，抓紧整改解决</w:t>
      </w:r>
      <w:r>
        <w:rPr>
          <w:rFonts w:hint="eastAsia" w:ascii="Times New Roman" w:hAnsi="Times New Roman" w:eastAsia="仿宋_GB2312" w:cs="Times New Roman"/>
          <w:sz w:val="33"/>
          <w:szCs w:val="33"/>
          <w:lang w:eastAsia="zh-CN"/>
        </w:rPr>
        <w:t>。</w:t>
      </w:r>
      <w:r>
        <w:rPr>
          <w:rFonts w:ascii="Times New Roman" w:hAnsi="Times New Roman" w:eastAsia="仿宋_GB2312" w:cs="Times New Roman"/>
          <w:sz w:val="33"/>
          <w:szCs w:val="33"/>
        </w:rPr>
        <w:t>对查摆出来的其他问题，</w:t>
      </w:r>
      <w:r>
        <w:rPr>
          <w:rFonts w:hint="eastAsia" w:ascii="Times New Roman" w:hAnsi="Times New Roman" w:eastAsia="仿宋_GB2312" w:cs="Times New Roman"/>
          <w:sz w:val="33"/>
          <w:szCs w:val="33"/>
          <w:lang w:eastAsia="zh-CN"/>
        </w:rPr>
        <w:t>将</w:t>
      </w:r>
      <w:r>
        <w:rPr>
          <w:rFonts w:ascii="Times New Roman" w:hAnsi="Times New Roman" w:eastAsia="仿宋_GB2312" w:cs="Times New Roman"/>
          <w:sz w:val="33"/>
          <w:szCs w:val="33"/>
        </w:rPr>
        <w:t>逐项整改落实。对能够当下改的，明确时限和要求，按期整改到位；一时解决不了的，要制定阶段目标，盯住不放，持续整改。整改落实要防止虎头蛇尾、久拖不决，防止纸上整改、虚假整改</w:t>
      </w:r>
      <w:r>
        <w:rPr>
          <w:rFonts w:hint="eastAsia" w:ascii="Times New Roman" w:hAnsi="Times New Roman" w:eastAsia="仿宋_GB2312" w:cs="Times New Roman"/>
          <w:sz w:val="33"/>
          <w:szCs w:val="33"/>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60" w:firstLineChars="200"/>
        <w:textAlignment w:val="auto"/>
        <w:rPr>
          <w:rFonts w:ascii="Times New Roman" w:hAnsi="Times New Roman" w:eastAsia="仿宋_GB2312" w:cs="Times New Roman"/>
          <w:sz w:val="33"/>
          <w:szCs w:val="33"/>
        </w:rPr>
      </w:pPr>
      <w:r>
        <w:rPr>
          <w:rFonts w:hint="eastAsia" w:ascii="Times New Roman" w:hAnsi="Times New Roman" w:eastAsia="方正仿宋简体" w:cs="Times New Roman"/>
          <w:sz w:val="33"/>
          <w:szCs w:val="33"/>
          <w:lang w:val="en-US" w:eastAsia="zh-CN"/>
        </w:rPr>
        <w:t>10</w:t>
      </w:r>
      <w:r>
        <w:rPr>
          <w:rFonts w:ascii="Times New Roman" w:hAnsi="Times New Roman" w:eastAsia="方正仿宋简体" w:cs="Times New Roman"/>
          <w:sz w:val="33"/>
          <w:szCs w:val="33"/>
        </w:rPr>
        <w:t xml:space="preserve">. </w:t>
      </w:r>
      <w:r>
        <w:rPr>
          <w:rFonts w:ascii="Times New Roman" w:hAnsi="Times New Roman" w:eastAsia="仿宋_GB2312" w:cs="Times New Roman"/>
          <w:b/>
          <w:sz w:val="33"/>
          <w:szCs w:val="33"/>
        </w:rPr>
        <w:t>开好专题民主生活会。</w:t>
      </w:r>
      <w:r>
        <w:rPr>
          <w:rFonts w:ascii="Times New Roman" w:hAnsi="Times New Roman" w:eastAsia="仿宋_GB2312" w:cs="Times New Roman"/>
          <w:sz w:val="33"/>
          <w:szCs w:val="33"/>
        </w:rPr>
        <w:t>主题教育结束前，</w:t>
      </w:r>
      <w:r>
        <w:rPr>
          <w:rFonts w:hint="eastAsia" w:ascii="Times New Roman" w:hAnsi="Times New Roman" w:eastAsia="仿宋_GB2312" w:cs="Times New Roman"/>
          <w:sz w:val="33"/>
          <w:szCs w:val="33"/>
          <w:lang w:eastAsia="zh-CN"/>
        </w:rPr>
        <w:t>我院</w:t>
      </w:r>
      <w:r>
        <w:rPr>
          <w:rFonts w:ascii="Times New Roman" w:hAnsi="Times New Roman" w:eastAsia="仿宋_GB2312" w:cs="Times New Roman"/>
          <w:sz w:val="33"/>
          <w:szCs w:val="33"/>
        </w:rPr>
        <w:t>领导班子</w:t>
      </w:r>
      <w:r>
        <w:rPr>
          <w:rFonts w:hint="eastAsia" w:ascii="Times New Roman" w:hAnsi="Times New Roman" w:eastAsia="仿宋_GB2312" w:cs="Times New Roman"/>
          <w:sz w:val="33"/>
          <w:szCs w:val="33"/>
          <w:lang w:eastAsia="zh-CN"/>
        </w:rPr>
        <w:t>将</w:t>
      </w:r>
      <w:r>
        <w:rPr>
          <w:rFonts w:ascii="Times New Roman" w:hAnsi="Times New Roman" w:eastAsia="仿宋_GB2312" w:cs="Times New Roman"/>
          <w:sz w:val="33"/>
          <w:szCs w:val="33"/>
        </w:rPr>
        <w:t>召开专题民主生活会，运用学习调研成果，针对检视反思的问题，联系整改落实情况，严肃认真地开展批评和自我批评，自我批评要见人见事见思想，相互批评要真点问题，达到红脸出汗、排毒治病的效果。</w:t>
      </w:r>
    </w:p>
    <w:p>
      <w:pPr>
        <w:keepNext w:val="0"/>
        <w:keepLines w:val="0"/>
        <w:pageBreakBefore w:val="0"/>
        <w:widowControl w:val="0"/>
        <w:kinsoku/>
        <w:wordWrap/>
        <w:overflowPunct/>
        <w:topLinePunct w:val="0"/>
        <w:autoSpaceDE/>
        <w:autoSpaceDN/>
        <w:bidi w:val="0"/>
        <w:adjustRightInd/>
        <w:snapToGrid/>
        <w:spacing w:line="550" w:lineRule="exact"/>
        <w:ind w:firstLine="660" w:firstLineChars="200"/>
        <w:textAlignment w:val="auto"/>
        <w:rPr>
          <w:rFonts w:ascii="Times New Roman" w:hAnsi="Times New Roman" w:eastAsia="黑体" w:cs="Times New Roman"/>
          <w:sz w:val="33"/>
          <w:szCs w:val="33"/>
        </w:rPr>
      </w:pPr>
      <w:r>
        <w:rPr>
          <w:rFonts w:ascii="Times New Roman" w:hAnsi="Times New Roman" w:eastAsia="黑体" w:cs="Times New Roman"/>
          <w:sz w:val="33"/>
          <w:szCs w:val="33"/>
        </w:rPr>
        <w:t>三、紧密围绕“</w:t>
      </w:r>
      <w:r>
        <w:rPr>
          <w:rFonts w:hint="eastAsia" w:ascii="Times New Roman" w:hAnsi="Times New Roman" w:eastAsia="黑体" w:cs="Times New Roman"/>
          <w:sz w:val="33"/>
          <w:szCs w:val="33"/>
          <w:lang w:eastAsia="zh-CN"/>
        </w:rPr>
        <w:t>八</w:t>
      </w:r>
      <w:r>
        <w:rPr>
          <w:rFonts w:ascii="Times New Roman" w:hAnsi="Times New Roman" w:eastAsia="黑体" w:cs="Times New Roman"/>
          <w:sz w:val="33"/>
          <w:szCs w:val="33"/>
        </w:rPr>
        <w:t>个一”工作措施，抓紧抓实党支部学习教育和检视整改</w:t>
      </w:r>
    </w:p>
    <w:p>
      <w:pPr>
        <w:keepNext w:val="0"/>
        <w:keepLines w:val="0"/>
        <w:pageBreakBefore w:val="0"/>
        <w:widowControl w:val="0"/>
        <w:kinsoku/>
        <w:wordWrap/>
        <w:overflowPunct/>
        <w:topLinePunct w:val="0"/>
        <w:autoSpaceDE/>
        <w:autoSpaceDN/>
        <w:bidi w:val="0"/>
        <w:adjustRightInd/>
        <w:snapToGrid/>
        <w:spacing w:line="550" w:lineRule="exact"/>
        <w:ind w:firstLine="660" w:firstLineChars="200"/>
        <w:textAlignment w:val="auto"/>
        <w:rPr>
          <w:rFonts w:ascii="Times New Roman" w:hAnsi="Times New Roman" w:eastAsia="仿宋_GB2312" w:cs="Times New Roman"/>
          <w:sz w:val="33"/>
          <w:szCs w:val="33"/>
        </w:rPr>
      </w:pPr>
      <w:r>
        <w:rPr>
          <w:rFonts w:ascii="Times New Roman" w:hAnsi="Times New Roman" w:eastAsia="仿宋_GB2312" w:cs="Times New Roman"/>
          <w:sz w:val="33"/>
          <w:szCs w:val="33"/>
        </w:rPr>
        <w:t>结合“两学一做”学习教育常态化制度化，依托“三会一课”、主题党日等进行</w:t>
      </w:r>
      <w:r>
        <w:rPr>
          <w:rFonts w:hint="eastAsia" w:ascii="Times New Roman" w:hAnsi="Times New Roman" w:eastAsia="仿宋_GB2312" w:cs="Times New Roman"/>
          <w:sz w:val="33"/>
          <w:szCs w:val="33"/>
          <w:lang w:eastAsia="zh-CN"/>
        </w:rPr>
        <w:t>主题教育</w:t>
      </w:r>
      <w:r>
        <w:rPr>
          <w:rFonts w:ascii="Times New Roman" w:hAnsi="Times New Roman" w:eastAsia="仿宋_GB2312" w:cs="Times New Roman"/>
          <w:sz w:val="33"/>
          <w:szCs w:val="33"/>
        </w:rPr>
        <w:t>。具体抓好“</w:t>
      </w:r>
      <w:r>
        <w:rPr>
          <w:rFonts w:hint="eastAsia" w:ascii="Times New Roman" w:hAnsi="Times New Roman" w:eastAsia="仿宋_GB2312" w:cs="Times New Roman"/>
          <w:sz w:val="33"/>
          <w:szCs w:val="33"/>
          <w:lang w:eastAsia="zh-CN"/>
        </w:rPr>
        <w:t>八</w:t>
      </w:r>
      <w:r>
        <w:rPr>
          <w:rFonts w:ascii="Times New Roman" w:hAnsi="Times New Roman" w:eastAsia="仿宋_GB2312" w:cs="Times New Roman"/>
          <w:sz w:val="33"/>
          <w:szCs w:val="33"/>
        </w:rPr>
        <w:t>个一”工作：</w:t>
      </w:r>
    </w:p>
    <w:p>
      <w:pPr>
        <w:keepNext w:val="0"/>
        <w:keepLines w:val="0"/>
        <w:pageBreakBefore w:val="0"/>
        <w:widowControl w:val="0"/>
        <w:kinsoku/>
        <w:wordWrap/>
        <w:overflowPunct/>
        <w:topLinePunct w:val="0"/>
        <w:autoSpaceDE/>
        <w:autoSpaceDN/>
        <w:bidi w:val="0"/>
        <w:adjustRightInd/>
        <w:snapToGrid/>
        <w:spacing w:line="550" w:lineRule="exact"/>
        <w:ind w:firstLine="663" w:firstLineChars="200"/>
        <w:textAlignment w:val="auto"/>
        <w:rPr>
          <w:rFonts w:ascii="Times New Roman" w:hAnsi="Times New Roman" w:eastAsia="仿宋_GB2312" w:cs="Times New Roman"/>
          <w:sz w:val="33"/>
          <w:szCs w:val="33"/>
        </w:rPr>
      </w:pPr>
      <w:r>
        <w:rPr>
          <w:rFonts w:ascii="Times New Roman" w:hAnsi="Times New Roman" w:eastAsia="仿宋_GB2312" w:cs="Times New Roman"/>
          <w:b/>
          <w:sz w:val="33"/>
          <w:szCs w:val="33"/>
        </w:rPr>
        <w:t>1. 组织开展一次大学习。</w:t>
      </w:r>
      <w:r>
        <w:rPr>
          <w:rFonts w:ascii="Times New Roman" w:hAnsi="Times New Roman" w:eastAsia="仿宋_GB2312" w:cs="Times New Roman"/>
          <w:sz w:val="33"/>
          <w:szCs w:val="33"/>
        </w:rPr>
        <w:t>组织党员以个人自学为主，原原本本通读《习近平关于“不忘初心、牢记使命”论述摘编》等规定书目，理解其核心要义和实践要求，自觉对表对标、及时校准偏差。要创新方式方法，充分利用中央主题教育官网、“学习强国”“新时代e支部”“安图先锋e站”等学习平台，及省委主题教育领导小组办公室编印的《知识问答100题》等学习内容，采取生动鲜活、喜闻乐见的方式，用好案例教育、微信公众号、微视频等，增强主题教育的吸引力和感染力。</w:t>
      </w:r>
    </w:p>
    <w:p>
      <w:pPr>
        <w:keepNext w:val="0"/>
        <w:keepLines w:val="0"/>
        <w:pageBreakBefore w:val="0"/>
        <w:widowControl w:val="0"/>
        <w:kinsoku/>
        <w:wordWrap/>
        <w:overflowPunct/>
        <w:topLinePunct w:val="0"/>
        <w:autoSpaceDE/>
        <w:autoSpaceDN/>
        <w:bidi w:val="0"/>
        <w:adjustRightInd/>
        <w:snapToGrid/>
        <w:spacing w:line="550" w:lineRule="exact"/>
        <w:ind w:firstLine="663" w:firstLineChars="200"/>
        <w:textAlignment w:val="auto"/>
        <w:rPr>
          <w:rFonts w:ascii="Times New Roman" w:hAnsi="Times New Roman" w:eastAsia="仿宋_GB2312" w:cs="Times New Roman"/>
          <w:sz w:val="33"/>
          <w:szCs w:val="33"/>
        </w:rPr>
      </w:pPr>
      <w:r>
        <w:rPr>
          <w:rFonts w:ascii="Times New Roman" w:hAnsi="Times New Roman" w:eastAsia="仿宋_GB2312" w:cs="Times New Roman"/>
          <w:b/>
          <w:sz w:val="33"/>
          <w:szCs w:val="33"/>
        </w:rPr>
        <w:t>2. 每月组织一次学习交流。</w:t>
      </w:r>
      <w:r>
        <w:rPr>
          <w:rFonts w:ascii="Times New Roman" w:hAnsi="Times New Roman" w:eastAsia="仿宋_GB2312" w:cs="Times New Roman"/>
          <w:sz w:val="33"/>
          <w:szCs w:val="33"/>
        </w:rPr>
        <w:t>通过召开党员大会、支委会、党小组会，每月组织党员交流学习体会、相互启发提高，使党员不断有新进步新领悟，不断增强党性、提高素质，推动学习贯彻习近平新时代中国特色社会主义思想往深里走、往心里走、往实里走。</w:t>
      </w:r>
    </w:p>
    <w:p>
      <w:pPr>
        <w:keepNext w:val="0"/>
        <w:keepLines w:val="0"/>
        <w:pageBreakBefore w:val="0"/>
        <w:widowControl w:val="0"/>
        <w:kinsoku/>
        <w:wordWrap/>
        <w:overflowPunct/>
        <w:topLinePunct w:val="0"/>
        <w:autoSpaceDE/>
        <w:autoSpaceDN/>
        <w:bidi w:val="0"/>
        <w:adjustRightInd/>
        <w:snapToGrid/>
        <w:spacing w:line="550" w:lineRule="exact"/>
        <w:ind w:firstLine="663" w:firstLineChars="200"/>
        <w:textAlignment w:val="auto"/>
        <w:rPr>
          <w:rFonts w:ascii="Times New Roman" w:hAnsi="Times New Roman" w:eastAsia="仿宋_GB2312" w:cs="Times New Roman"/>
          <w:sz w:val="33"/>
          <w:szCs w:val="33"/>
        </w:rPr>
      </w:pPr>
      <w:r>
        <w:rPr>
          <w:rFonts w:ascii="Times New Roman" w:hAnsi="Times New Roman" w:eastAsia="仿宋_GB2312" w:cs="Times New Roman"/>
          <w:b/>
          <w:sz w:val="33"/>
          <w:szCs w:val="33"/>
        </w:rPr>
        <w:t>3. 抓好一次党支部书记轮训。</w:t>
      </w:r>
      <w:r>
        <w:rPr>
          <w:rFonts w:hint="eastAsia" w:ascii="Times New Roman" w:hAnsi="Times New Roman" w:eastAsia="仿宋_GB2312" w:cs="Times New Roman"/>
          <w:b w:val="0"/>
          <w:bCs/>
          <w:sz w:val="33"/>
          <w:szCs w:val="33"/>
          <w:lang w:eastAsia="zh-CN"/>
        </w:rPr>
        <w:t>我院党支部书记积极参加我</w:t>
      </w:r>
      <w:r>
        <w:rPr>
          <w:rFonts w:ascii="Times New Roman" w:hAnsi="Times New Roman" w:eastAsia="仿宋_GB2312" w:cs="Times New Roman"/>
          <w:sz w:val="33"/>
          <w:szCs w:val="33"/>
        </w:rPr>
        <w:t>县开展</w:t>
      </w:r>
      <w:r>
        <w:rPr>
          <w:rFonts w:hint="eastAsia" w:ascii="Times New Roman" w:hAnsi="Times New Roman" w:eastAsia="仿宋_GB2312" w:cs="Times New Roman"/>
          <w:sz w:val="33"/>
          <w:szCs w:val="33"/>
          <w:lang w:eastAsia="zh-CN"/>
        </w:rPr>
        <w:t>的党支部书记</w:t>
      </w:r>
      <w:r>
        <w:rPr>
          <w:rFonts w:ascii="Times New Roman" w:hAnsi="Times New Roman" w:eastAsia="仿宋_GB2312" w:cs="Times New Roman"/>
          <w:sz w:val="33"/>
          <w:szCs w:val="33"/>
        </w:rPr>
        <w:t>轮训，重点学习习近平新时代中国特色社会主义思想和党中央关于开展“不忘初心、牢记使命”主题教育的部署要求，切实提高党支部书记抓主题教育的思想自觉、政治自觉和行动自觉，提高做到“两个维护”的定力和能力。</w:t>
      </w:r>
    </w:p>
    <w:p>
      <w:pPr>
        <w:keepNext w:val="0"/>
        <w:keepLines w:val="0"/>
        <w:pageBreakBefore w:val="0"/>
        <w:widowControl w:val="0"/>
        <w:kinsoku/>
        <w:wordWrap/>
        <w:overflowPunct/>
        <w:topLinePunct w:val="0"/>
        <w:autoSpaceDE/>
        <w:autoSpaceDN/>
        <w:bidi w:val="0"/>
        <w:adjustRightInd/>
        <w:snapToGrid/>
        <w:spacing w:line="550" w:lineRule="exact"/>
        <w:ind w:firstLine="663" w:firstLineChars="200"/>
        <w:textAlignment w:val="auto"/>
        <w:rPr>
          <w:rFonts w:ascii="Times New Roman" w:hAnsi="Times New Roman" w:eastAsia="方正仿宋简体" w:cs="Times New Roman"/>
          <w:sz w:val="33"/>
          <w:szCs w:val="33"/>
        </w:rPr>
      </w:pPr>
      <w:r>
        <w:rPr>
          <w:rFonts w:ascii="Times New Roman" w:hAnsi="Times New Roman" w:eastAsia="仿宋_GB2312" w:cs="Times New Roman"/>
          <w:b/>
          <w:sz w:val="33"/>
          <w:szCs w:val="33"/>
        </w:rPr>
        <w:t>4. 认真讲好一次专题党课。</w:t>
      </w:r>
      <w:r>
        <w:rPr>
          <w:rFonts w:ascii="Times New Roman" w:hAnsi="Times New Roman" w:eastAsia="仿宋_GB2312" w:cs="Times New Roman"/>
          <w:sz w:val="33"/>
          <w:szCs w:val="33"/>
        </w:rPr>
        <w:t>党支部书记要紧密结合实际，为</w:t>
      </w:r>
      <w:r>
        <w:rPr>
          <w:rFonts w:hint="eastAsia" w:ascii="Times New Roman" w:hAnsi="Times New Roman" w:eastAsia="仿宋_GB2312" w:cs="Times New Roman"/>
          <w:sz w:val="33"/>
          <w:szCs w:val="33"/>
          <w:lang w:eastAsia="zh-CN"/>
        </w:rPr>
        <w:t>我院</w:t>
      </w:r>
      <w:r>
        <w:rPr>
          <w:rFonts w:ascii="Times New Roman" w:hAnsi="Times New Roman" w:eastAsia="仿宋_GB2312" w:cs="Times New Roman"/>
          <w:sz w:val="33"/>
          <w:szCs w:val="33"/>
        </w:rPr>
        <w:t>支部党员讲1次专题党课，或者向支部党员报告1次个人学习体会。讲学习收获体会，讲运用习近平新时代中国特色社会主义思想指导实践、推动工作存在的差距和改进工作的思路举措。</w:t>
      </w:r>
    </w:p>
    <w:p>
      <w:pPr>
        <w:keepNext w:val="0"/>
        <w:keepLines w:val="0"/>
        <w:pageBreakBefore w:val="0"/>
        <w:widowControl w:val="0"/>
        <w:kinsoku/>
        <w:wordWrap/>
        <w:overflowPunct/>
        <w:topLinePunct w:val="0"/>
        <w:autoSpaceDE/>
        <w:autoSpaceDN/>
        <w:bidi w:val="0"/>
        <w:adjustRightInd/>
        <w:snapToGrid/>
        <w:spacing w:line="550" w:lineRule="exact"/>
        <w:ind w:firstLine="663" w:firstLineChars="200"/>
        <w:textAlignment w:val="auto"/>
        <w:rPr>
          <w:rFonts w:ascii="Times New Roman" w:hAnsi="Times New Roman" w:eastAsia="仿宋_GB2312" w:cs="Times New Roman"/>
          <w:sz w:val="33"/>
          <w:szCs w:val="33"/>
        </w:rPr>
      </w:pPr>
      <w:r>
        <w:rPr>
          <w:rFonts w:ascii="Times New Roman" w:hAnsi="Times New Roman" w:eastAsia="仿宋_GB2312" w:cs="Times New Roman"/>
          <w:b/>
          <w:sz w:val="33"/>
          <w:szCs w:val="33"/>
        </w:rPr>
        <w:t>5. 列出一个问题清单。</w:t>
      </w:r>
      <w:r>
        <w:rPr>
          <w:rFonts w:hint="eastAsia" w:ascii="Times New Roman" w:hAnsi="Times New Roman" w:eastAsia="仿宋_GB2312" w:cs="Times New Roman"/>
          <w:b w:val="0"/>
          <w:bCs/>
          <w:sz w:val="33"/>
          <w:szCs w:val="33"/>
          <w:lang w:eastAsia="zh-CN"/>
        </w:rPr>
        <w:t>我院将</w:t>
      </w:r>
      <w:r>
        <w:rPr>
          <w:rFonts w:ascii="Times New Roman" w:hAnsi="Times New Roman" w:eastAsia="仿宋_GB2312" w:cs="Times New Roman"/>
          <w:sz w:val="33"/>
          <w:szCs w:val="33"/>
        </w:rPr>
        <w:t>组织党员认真检视整改，对照党章规定的党员条件和义务权利，对照《中国共产党廉洁自律准则》《关于新形势下党内政治生活的若干准则》《中国共产党纪律处分条例》，对照群众提出的意见建议等，查找党员意识、担当作为、服务群众、遵守纪律、作用发挥等方面的差距和不足，形成问题清单，一条一条列出问题，一项一项整改到位。</w:t>
      </w:r>
    </w:p>
    <w:p>
      <w:pPr>
        <w:keepNext w:val="0"/>
        <w:keepLines w:val="0"/>
        <w:pageBreakBefore w:val="0"/>
        <w:widowControl w:val="0"/>
        <w:kinsoku/>
        <w:wordWrap/>
        <w:overflowPunct/>
        <w:topLinePunct w:val="0"/>
        <w:autoSpaceDE/>
        <w:autoSpaceDN/>
        <w:bidi w:val="0"/>
        <w:adjustRightInd/>
        <w:snapToGrid/>
        <w:spacing w:line="550" w:lineRule="exact"/>
        <w:ind w:firstLine="663" w:firstLineChars="200"/>
        <w:textAlignment w:val="auto"/>
        <w:rPr>
          <w:rFonts w:ascii="Times New Roman" w:hAnsi="Times New Roman" w:eastAsia="仿宋_GB2312" w:cs="Times New Roman"/>
          <w:sz w:val="33"/>
          <w:szCs w:val="33"/>
        </w:rPr>
      </w:pPr>
      <w:r>
        <w:rPr>
          <w:rFonts w:ascii="Times New Roman" w:hAnsi="Times New Roman" w:eastAsia="仿宋_GB2312" w:cs="Times New Roman"/>
          <w:b/>
          <w:sz w:val="33"/>
          <w:szCs w:val="33"/>
        </w:rPr>
        <w:t>6. 开展一次主题党日活动。</w:t>
      </w:r>
      <w:r>
        <w:rPr>
          <w:rFonts w:ascii="Times New Roman" w:hAnsi="Times New Roman" w:eastAsia="仿宋_GB2312" w:cs="Times New Roman"/>
          <w:sz w:val="33"/>
          <w:szCs w:val="33"/>
        </w:rPr>
        <w:t>结合庆祝新中国成立70周年，开展1次支部主题党日活动，组织党员重温入党誓词、观看红色影片等，传承红色基因，坚守初心使命。</w:t>
      </w:r>
    </w:p>
    <w:p>
      <w:pPr>
        <w:keepNext w:val="0"/>
        <w:keepLines w:val="0"/>
        <w:pageBreakBefore w:val="0"/>
        <w:widowControl w:val="0"/>
        <w:kinsoku/>
        <w:wordWrap/>
        <w:overflowPunct/>
        <w:topLinePunct w:val="0"/>
        <w:autoSpaceDE/>
        <w:autoSpaceDN/>
        <w:bidi w:val="0"/>
        <w:adjustRightInd/>
        <w:snapToGrid/>
        <w:spacing w:line="550" w:lineRule="exact"/>
        <w:ind w:firstLine="663" w:firstLineChars="200"/>
        <w:textAlignment w:val="auto"/>
        <w:rPr>
          <w:rFonts w:ascii="Times New Roman" w:hAnsi="Times New Roman" w:eastAsia="仿宋_GB2312" w:cs="Times New Roman"/>
          <w:sz w:val="33"/>
          <w:szCs w:val="33"/>
        </w:rPr>
      </w:pPr>
      <w:r>
        <w:rPr>
          <w:rFonts w:hint="eastAsia" w:ascii="Times New Roman" w:hAnsi="Times New Roman" w:eastAsia="仿宋_GB2312" w:cs="Times New Roman"/>
          <w:b/>
          <w:sz w:val="33"/>
          <w:szCs w:val="33"/>
          <w:lang w:val="en-US" w:eastAsia="zh-CN"/>
        </w:rPr>
        <w:t>7</w:t>
      </w:r>
      <w:r>
        <w:rPr>
          <w:rFonts w:ascii="Times New Roman" w:hAnsi="Times New Roman" w:eastAsia="仿宋_GB2312" w:cs="Times New Roman"/>
          <w:b/>
          <w:sz w:val="33"/>
          <w:szCs w:val="33"/>
        </w:rPr>
        <w:t>. 至少办一件实事好事。</w:t>
      </w:r>
      <w:r>
        <w:rPr>
          <w:rFonts w:ascii="Times New Roman" w:hAnsi="Times New Roman" w:eastAsia="仿宋_GB2312" w:cs="Times New Roman"/>
          <w:sz w:val="33"/>
          <w:szCs w:val="33"/>
        </w:rPr>
        <w:t>结合自身实际，至少为身边群众办1件实事好事，把党员先锋模范作用发挥出来、群众凝聚起来，以实际行动践行初心和使命。</w:t>
      </w:r>
    </w:p>
    <w:p>
      <w:pPr>
        <w:keepNext w:val="0"/>
        <w:keepLines w:val="0"/>
        <w:pageBreakBefore w:val="0"/>
        <w:widowControl w:val="0"/>
        <w:kinsoku/>
        <w:wordWrap/>
        <w:overflowPunct/>
        <w:topLinePunct w:val="0"/>
        <w:autoSpaceDE/>
        <w:autoSpaceDN/>
        <w:bidi w:val="0"/>
        <w:adjustRightInd/>
        <w:snapToGrid/>
        <w:spacing w:line="550" w:lineRule="exact"/>
        <w:ind w:firstLine="663" w:firstLineChars="200"/>
        <w:textAlignment w:val="auto"/>
        <w:rPr>
          <w:rFonts w:ascii="Times New Roman" w:hAnsi="Times New Roman" w:eastAsia="仿宋_GB2312" w:cs="Times New Roman"/>
          <w:sz w:val="33"/>
          <w:szCs w:val="33"/>
        </w:rPr>
      </w:pPr>
      <w:r>
        <w:rPr>
          <w:rFonts w:hint="eastAsia" w:ascii="Times New Roman" w:hAnsi="Times New Roman" w:eastAsia="仿宋_GB2312" w:cs="Times New Roman"/>
          <w:b/>
          <w:sz w:val="33"/>
          <w:szCs w:val="33"/>
          <w:lang w:val="en-US" w:eastAsia="zh-CN"/>
        </w:rPr>
        <w:t>8</w:t>
      </w:r>
      <w:r>
        <w:rPr>
          <w:rFonts w:ascii="Times New Roman" w:hAnsi="Times New Roman" w:eastAsia="仿宋_GB2312" w:cs="Times New Roman"/>
          <w:b/>
          <w:sz w:val="33"/>
          <w:szCs w:val="33"/>
        </w:rPr>
        <w:t>. 召开一次专题组织生活会。</w:t>
      </w:r>
      <w:r>
        <w:rPr>
          <w:rFonts w:ascii="Times New Roman" w:hAnsi="Times New Roman" w:eastAsia="仿宋_GB2312" w:cs="Times New Roman"/>
          <w:sz w:val="33"/>
          <w:szCs w:val="33"/>
        </w:rPr>
        <w:t>主题教育结束前，</w:t>
      </w:r>
      <w:r>
        <w:rPr>
          <w:rFonts w:hint="eastAsia" w:ascii="Times New Roman" w:hAnsi="Times New Roman" w:eastAsia="仿宋_GB2312" w:cs="Times New Roman"/>
          <w:sz w:val="33"/>
          <w:szCs w:val="33"/>
          <w:lang w:eastAsia="zh-CN"/>
        </w:rPr>
        <w:t>我院</w:t>
      </w:r>
      <w:r>
        <w:rPr>
          <w:rFonts w:ascii="Times New Roman" w:hAnsi="Times New Roman" w:eastAsia="仿宋_GB2312" w:cs="Times New Roman"/>
          <w:sz w:val="33"/>
          <w:szCs w:val="33"/>
        </w:rPr>
        <w:t>党支部</w:t>
      </w:r>
      <w:r>
        <w:rPr>
          <w:rFonts w:hint="eastAsia" w:ascii="Times New Roman" w:hAnsi="Times New Roman" w:eastAsia="仿宋_GB2312" w:cs="Times New Roman"/>
          <w:sz w:val="33"/>
          <w:szCs w:val="33"/>
          <w:lang w:eastAsia="zh-CN"/>
        </w:rPr>
        <w:t>将</w:t>
      </w:r>
      <w:r>
        <w:rPr>
          <w:rFonts w:ascii="Times New Roman" w:hAnsi="Times New Roman" w:eastAsia="仿宋_GB2312" w:cs="Times New Roman"/>
          <w:sz w:val="33"/>
          <w:szCs w:val="33"/>
        </w:rPr>
        <w:t>以“不忘初心、牢记使命”为主题召开1次专题组织生活会，开展民主评议党员。</w:t>
      </w:r>
    </w:p>
    <w:p>
      <w:pPr>
        <w:keepNext w:val="0"/>
        <w:keepLines w:val="0"/>
        <w:pageBreakBefore w:val="0"/>
        <w:widowControl w:val="0"/>
        <w:kinsoku/>
        <w:wordWrap/>
        <w:overflowPunct/>
        <w:topLinePunct w:val="0"/>
        <w:autoSpaceDE/>
        <w:autoSpaceDN/>
        <w:bidi w:val="0"/>
        <w:adjustRightInd/>
        <w:snapToGrid/>
        <w:spacing w:line="550" w:lineRule="exact"/>
        <w:ind w:firstLine="660" w:firstLineChars="200"/>
        <w:textAlignment w:val="auto"/>
        <w:rPr>
          <w:rFonts w:ascii="Times New Roman" w:hAnsi="Times New Roman" w:eastAsia="仿宋_GB2312" w:cs="Times New Roman"/>
          <w:sz w:val="33"/>
          <w:szCs w:val="33"/>
        </w:rPr>
      </w:pPr>
      <w:r>
        <w:rPr>
          <w:rFonts w:ascii="Times New Roman" w:hAnsi="Times New Roman" w:eastAsia="仿宋_GB2312" w:cs="Times New Roman"/>
          <w:sz w:val="33"/>
          <w:szCs w:val="33"/>
        </w:rPr>
        <w:t>在此基础上，还要开展好</w:t>
      </w:r>
      <w:r>
        <w:rPr>
          <w:rFonts w:hint="eastAsia" w:ascii="Times New Roman" w:hAnsi="Times New Roman" w:eastAsia="仿宋_GB2312" w:cs="Times New Roman"/>
          <w:sz w:val="33"/>
          <w:szCs w:val="33"/>
          <w:lang w:eastAsia="zh-CN"/>
        </w:rPr>
        <w:t>两</w:t>
      </w:r>
      <w:r>
        <w:rPr>
          <w:rFonts w:ascii="Times New Roman" w:hAnsi="Times New Roman" w:eastAsia="仿宋_GB2312" w:cs="Times New Roman"/>
          <w:sz w:val="33"/>
          <w:szCs w:val="33"/>
        </w:rPr>
        <w:t>项活动。</w:t>
      </w:r>
      <w:r>
        <w:rPr>
          <w:rFonts w:ascii="Times New Roman" w:hAnsi="Times New Roman" w:eastAsia="仿宋_GB2312" w:cs="Times New Roman"/>
          <w:b/>
          <w:sz w:val="33"/>
          <w:szCs w:val="33"/>
        </w:rPr>
        <w:t>开展一次主题教育知识竞赛。</w:t>
      </w:r>
      <w:r>
        <w:rPr>
          <w:rFonts w:ascii="Times New Roman" w:hAnsi="Times New Roman" w:eastAsia="仿宋_GB2312" w:cs="Times New Roman"/>
          <w:sz w:val="33"/>
          <w:szCs w:val="33"/>
        </w:rPr>
        <w:t>以党支部为单位，采取网络答题、现场竞答等方式，组织开展“不忘初心、牢记使命”主题教育知识竞赛，进一步拓宽学习渠道，检验学习效果，营造比学赶超的学习氛围。</w:t>
      </w:r>
      <w:r>
        <w:rPr>
          <w:rFonts w:ascii="Times New Roman" w:hAnsi="Times New Roman" w:eastAsia="仿宋_GB2312" w:cs="Times New Roman"/>
          <w:b/>
          <w:sz w:val="33"/>
          <w:szCs w:val="33"/>
        </w:rPr>
        <w:t>开展一次主题教育演讲比赛。</w:t>
      </w:r>
      <w:r>
        <w:rPr>
          <w:rFonts w:ascii="Times New Roman" w:hAnsi="Times New Roman" w:eastAsia="仿宋_GB2312" w:cs="Times New Roman"/>
          <w:sz w:val="33"/>
          <w:szCs w:val="33"/>
        </w:rPr>
        <w:t>以新中国成立70周年为契机，开展“不忘初心、牢记使命”主题演讲比赛，充分展现党员干部奋发向上的精神风貌，推动主题教育不断引向深入。</w:t>
      </w:r>
    </w:p>
    <w:p>
      <w:pPr>
        <w:keepNext w:val="0"/>
        <w:keepLines w:val="0"/>
        <w:pageBreakBefore w:val="0"/>
        <w:widowControl w:val="0"/>
        <w:kinsoku/>
        <w:wordWrap/>
        <w:overflowPunct/>
        <w:topLinePunct w:val="0"/>
        <w:autoSpaceDE/>
        <w:autoSpaceDN/>
        <w:bidi w:val="0"/>
        <w:adjustRightInd/>
        <w:snapToGrid/>
        <w:spacing w:line="550" w:lineRule="exact"/>
        <w:ind w:firstLine="636" w:firstLineChars="200"/>
        <w:textAlignment w:val="auto"/>
        <w:rPr>
          <w:rFonts w:ascii="Times New Roman" w:hAnsi="Times New Roman" w:eastAsia="黑体" w:cs="Times New Roman"/>
          <w:spacing w:val="-6"/>
          <w:sz w:val="33"/>
          <w:szCs w:val="33"/>
        </w:rPr>
      </w:pPr>
      <w:r>
        <w:rPr>
          <w:rFonts w:hint="eastAsia" w:ascii="Times New Roman" w:hAnsi="Times New Roman" w:eastAsia="黑体" w:cs="Times New Roman"/>
          <w:spacing w:val="-6"/>
          <w:sz w:val="33"/>
          <w:szCs w:val="33"/>
          <w:lang w:eastAsia="zh-CN"/>
        </w:rPr>
        <w:t>四</w:t>
      </w:r>
      <w:r>
        <w:rPr>
          <w:rFonts w:ascii="Times New Roman" w:hAnsi="Times New Roman" w:eastAsia="黑体" w:cs="Times New Roman"/>
          <w:spacing w:val="-6"/>
          <w:sz w:val="33"/>
          <w:szCs w:val="33"/>
        </w:rPr>
        <w:t>、切实加强组织领导，确保主题教育取得实实在在的效果</w:t>
      </w:r>
    </w:p>
    <w:p>
      <w:pPr>
        <w:keepNext w:val="0"/>
        <w:keepLines w:val="0"/>
        <w:pageBreakBefore w:val="0"/>
        <w:widowControl w:val="0"/>
        <w:kinsoku/>
        <w:wordWrap/>
        <w:overflowPunct/>
        <w:topLinePunct w:val="0"/>
        <w:autoSpaceDE/>
        <w:autoSpaceDN/>
        <w:bidi w:val="0"/>
        <w:adjustRightInd/>
        <w:snapToGrid/>
        <w:spacing w:line="550" w:lineRule="exact"/>
        <w:ind w:firstLine="660" w:firstLineChars="200"/>
        <w:textAlignment w:val="auto"/>
        <w:rPr>
          <w:rFonts w:ascii="Times New Roman" w:hAnsi="Times New Roman" w:eastAsia="仿宋_GB2312" w:cs="Times New Roman"/>
          <w:sz w:val="33"/>
          <w:szCs w:val="33"/>
        </w:rPr>
      </w:pPr>
      <w:r>
        <w:rPr>
          <w:rFonts w:hint="eastAsia" w:ascii="Times New Roman" w:hAnsi="Times New Roman" w:eastAsia="仿宋_GB2312" w:cs="Times New Roman"/>
          <w:sz w:val="33"/>
          <w:szCs w:val="33"/>
          <w:lang w:eastAsia="zh-CN"/>
        </w:rPr>
        <w:t>我院</w:t>
      </w:r>
      <w:r>
        <w:rPr>
          <w:rFonts w:ascii="Times New Roman" w:hAnsi="Times New Roman" w:eastAsia="仿宋_GB2312" w:cs="Times New Roman"/>
          <w:sz w:val="33"/>
          <w:szCs w:val="33"/>
        </w:rPr>
        <w:t>“不忘初心、牢记使命”主题教育</w:t>
      </w:r>
      <w:r>
        <w:rPr>
          <w:rFonts w:hint="eastAsia" w:ascii="Times New Roman" w:hAnsi="Times New Roman" w:eastAsia="仿宋_GB2312" w:cs="Times New Roman"/>
          <w:sz w:val="33"/>
          <w:szCs w:val="33"/>
          <w:lang w:eastAsia="zh-CN"/>
        </w:rPr>
        <w:t>将</w:t>
      </w:r>
      <w:r>
        <w:rPr>
          <w:rFonts w:ascii="Times New Roman" w:hAnsi="Times New Roman" w:eastAsia="仿宋_GB2312" w:cs="Times New Roman"/>
          <w:sz w:val="33"/>
          <w:szCs w:val="33"/>
        </w:rPr>
        <w:t>成立主题教育领导小组，</w:t>
      </w:r>
      <w:r>
        <w:rPr>
          <w:rFonts w:hint="eastAsia" w:ascii="Times New Roman" w:hAnsi="Times New Roman" w:eastAsia="仿宋_GB2312" w:cs="Times New Roman"/>
          <w:sz w:val="33"/>
          <w:szCs w:val="33"/>
          <w:lang w:eastAsia="zh-CN"/>
        </w:rPr>
        <w:t>我院</w:t>
      </w:r>
      <w:r>
        <w:rPr>
          <w:rFonts w:ascii="Times New Roman" w:hAnsi="Times New Roman" w:eastAsia="仿宋_GB2312" w:cs="Times New Roman"/>
          <w:sz w:val="33"/>
          <w:szCs w:val="33"/>
        </w:rPr>
        <w:t>主要领导同志担任组长。领导小组成员要发挥职能作用，齐抓共管、密切配合、履职尽责。</w:t>
      </w:r>
    </w:p>
    <w:p>
      <w:pPr>
        <w:keepNext w:val="0"/>
        <w:keepLines w:val="0"/>
        <w:pageBreakBefore w:val="0"/>
        <w:widowControl w:val="0"/>
        <w:kinsoku/>
        <w:wordWrap/>
        <w:overflowPunct/>
        <w:topLinePunct w:val="0"/>
        <w:autoSpaceDE/>
        <w:autoSpaceDN/>
        <w:bidi w:val="0"/>
        <w:adjustRightInd/>
        <w:snapToGrid/>
        <w:spacing w:line="550" w:lineRule="exact"/>
        <w:ind w:firstLine="663" w:firstLineChars="200"/>
        <w:textAlignment w:val="auto"/>
        <w:rPr>
          <w:rFonts w:ascii="Times New Roman" w:hAnsi="Times New Roman" w:eastAsia="仿宋_GB2312" w:cs="Times New Roman"/>
          <w:sz w:val="33"/>
          <w:szCs w:val="33"/>
        </w:rPr>
      </w:pPr>
      <w:r>
        <w:rPr>
          <w:rFonts w:ascii="Times New Roman" w:hAnsi="Times New Roman" w:eastAsia="楷体_GB2312" w:cs="Times New Roman"/>
          <w:b/>
          <w:sz w:val="33"/>
          <w:szCs w:val="33"/>
        </w:rPr>
        <w:t>1. 严格落实责任。</w:t>
      </w:r>
      <w:r>
        <w:rPr>
          <w:rFonts w:hint="eastAsia" w:ascii="Times New Roman" w:hAnsi="Times New Roman" w:eastAsia="楷体_GB2312" w:cs="Times New Roman"/>
          <w:b w:val="0"/>
          <w:bCs/>
          <w:sz w:val="33"/>
          <w:szCs w:val="33"/>
          <w:lang w:eastAsia="zh-CN"/>
        </w:rPr>
        <w:t>我院领导干部是</w:t>
      </w:r>
      <w:r>
        <w:rPr>
          <w:rFonts w:ascii="Times New Roman" w:hAnsi="Times New Roman" w:eastAsia="仿宋_GB2312" w:cs="Times New Roman"/>
          <w:sz w:val="33"/>
          <w:szCs w:val="33"/>
        </w:rPr>
        <w:t>主题教育的关键层级，既要抓自身，又要承担落实上下联动的整改任务。</w:t>
      </w:r>
      <w:r>
        <w:rPr>
          <w:rFonts w:hint="eastAsia" w:ascii="Times New Roman" w:hAnsi="Times New Roman" w:eastAsia="仿宋_GB2312" w:cs="Times New Roman"/>
          <w:sz w:val="33"/>
          <w:szCs w:val="33"/>
          <w:lang w:eastAsia="zh-CN"/>
        </w:rPr>
        <w:t>我院党组</w:t>
      </w:r>
      <w:r>
        <w:rPr>
          <w:rFonts w:ascii="Times New Roman" w:hAnsi="Times New Roman" w:eastAsia="仿宋_GB2312" w:cs="Times New Roman"/>
          <w:sz w:val="33"/>
          <w:szCs w:val="33"/>
        </w:rPr>
        <w:t>领导同志要带头学、带头改、带头抓，切实担负第一责任人责任。党组成员认真履行“一岗双责”</w:t>
      </w:r>
      <w:r>
        <w:rPr>
          <w:rFonts w:hint="eastAsia" w:ascii="Times New Roman" w:hAnsi="Times New Roman" w:eastAsia="仿宋_GB2312" w:cs="Times New Roman"/>
          <w:sz w:val="33"/>
          <w:szCs w:val="33"/>
          <w:lang w:eastAsia="zh-CN"/>
        </w:rPr>
        <w:t>。</w:t>
      </w:r>
      <w:r>
        <w:rPr>
          <w:rFonts w:ascii="Times New Roman" w:hAnsi="Times New Roman" w:eastAsia="仿宋_GB2312" w:cs="Times New Roman"/>
          <w:sz w:val="33"/>
          <w:szCs w:val="33"/>
        </w:rPr>
        <w:t>领导干部首先抓好自身的学习教育，同时担负好领导指导责任。</w:t>
      </w:r>
    </w:p>
    <w:p>
      <w:pPr>
        <w:keepNext w:val="0"/>
        <w:keepLines w:val="0"/>
        <w:pageBreakBefore w:val="0"/>
        <w:widowControl w:val="0"/>
        <w:kinsoku/>
        <w:wordWrap/>
        <w:overflowPunct/>
        <w:topLinePunct w:val="0"/>
        <w:autoSpaceDE/>
        <w:autoSpaceDN/>
        <w:bidi w:val="0"/>
        <w:adjustRightInd/>
        <w:snapToGrid/>
        <w:spacing w:line="550" w:lineRule="exact"/>
        <w:ind w:firstLine="663" w:firstLineChars="200"/>
        <w:textAlignment w:val="auto"/>
        <w:rPr>
          <w:rFonts w:ascii="Times New Roman" w:hAnsi="Times New Roman" w:eastAsia="仿宋_GB2312" w:cs="Times New Roman"/>
          <w:sz w:val="33"/>
          <w:szCs w:val="33"/>
        </w:rPr>
      </w:pPr>
      <w:r>
        <w:rPr>
          <w:rFonts w:hint="eastAsia" w:ascii="Times New Roman" w:hAnsi="Times New Roman" w:eastAsia="楷体_GB2312" w:cs="Times New Roman"/>
          <w:b/>
          <w:sz w:val="33"/>
          <w:szCs w:val="33"/>
          <w:lang w:val="en-US" w:eastAsia="zh-CN"/>
        </w:rPr>
        <w:t>2</w:t>
      </w:r>
      <w:r>
        <w:rPr>
          <w:rFonts w:ascii="Times New Roman" w:hAnsi="Times New Roman" w:eastAsia="楷体_GB2312" w:cs="Times New Roman"/>
          <w:b/>
          <w:sz w:val="33"/>
          <w:szCs w:val="33"/>
        </w:rPr>
        <w:t>．坚持统筹协调。</w:t>
      </w:r>
      <w:r>
        <w:rPr>
          <w:rFonts w:ascii="Times New Roman" w:hAnsi="Times New Roman" w:eastAsia="仿宋_GB2312" w:cs="Times New Roman"/>
          <w:sz w:val="33"/>
          <w:szCs w:val="33"/>
        </w:rPr>
        <w:t>要把主题教育同党中央、省州</w:t>
      </w:r>
      <w:r>
        <w:rPr>
          <w:rFonts w:hint="eastAsia" w:ascii="Times New Roman" w:hAnsi="Times New Roman" w:eastAsia="仿宋_GB2312" w:cs="Times New Roman"/>
          <w:sz w:val="33"/>
          <w:szCs w:val="33"/>
          <w:lang w:eastAsia="zh-CN"/>
        </w:rPr>
        <w:t>县</w:t>
      </w:r>
      <w:r>
        <w:rPr>
          <w:rFonts w:ascii="Times New Roman" w:hAnsi="Times New Roman" w:eastAsia="仿宋_GB2312" w:cs="Times New Roman"/>
          <w:sz w:val="33"/>
          <w:szCs w:val="33"/>
        </w:rPr>
        <w:t>委部署结合起来，同应对化解各种风险挑战、推动涉及我</w:t>
      </w:r>
      <w:r>
        <w:rPr>
          <w:rFonts w:hint="eastAsia" w:ascii="Times New Roman" w:hAnsi="Times New Roman" w:eastAsia="仿宋_GB2312" w:cs="Times New Roman"/>
          <w:sz w:val="33"/>
          <w:szCs w:val="33"/>
          <w:lang w:eastAsia="zh-CN"/>
        </w:rPr>
        <w:t>院</w:t>
      </w:r>
      <w:r>
        <w:rPr>
          <w:rFonts w:ascii="Times New Roman" w:hAnsi="Times New Roman" w:eastAsia="仿宋_GB2312" w:cs="Times New Roman"/>
          <w:sz w:val="33"/>
          <w:szCs w:val="33"/>
        </w:rPr>
        <w:t>的中心工作结合起来，做到两手抓、两促进，切实防止“两张皮”。</w:t>
      </w:r>
      <w:r>
        <w:rPr>
          <w:rFonts w:ascii="Times New Roman" w:hAnsi="Times New Roman" w:cs="Times New Roman"/>
          <w:sz w:val="33"/>
          <w:szCs w:val="33"/>
        </w:rPr>
        <w:t xml:space="preserve"> </w:t>
      </w:r>
      <w:r>
        <w:rPr>
          <w:rFonts w:ascii="Times New Roman" w:hAnsi="Times New Roman" w:eastAsia="仿宋_GB2312" w:cs="Times New Roman"/>
          <w:sz w:val="33"/>
          <w:szCs w:val="33"/>
        </w:rPr>
        <w:t>同时，要同树立正确用人导向结合起来，及时选拔使用忠诚干净担当的好干部，坚决调整处理对党不忠、从政不廉、为官不为的干部，形成优者上、庸者下、劣者汰的良好政治生态。</w:t>
      </w:r>
    </w:p>
    <w:p>
      <w:pPr>
        <w:keepNext w:val="0"/>
        <w:keepLines w:val="0"/>
        <w:pageBreakBefore w:val="0"/>
        <w:widowControl w:val="0"/>
        <w:kinsoku/>
        <w:wordWrap/>
        <w:overflowPunct/>
        <w:topLinePunct w:val="0"/>
        <w:autoSpaceDE/>
        <w:autoSpaceDN/>
        <w:bidi w:val="0"/>
        <w:adjustRightInd/>
        <w:snapToGrid/>
        <w:spacing w:line="550" w:lineRule="exact"/>
        <w:ind w:firstLine="663" w:firstLineChars="200"/>
        <w:textAlignment w:val="auto"/>
        <w:rPr>
          <w:rFonts w:ascii="Times New Roman" w:hAnsi="Times New Roman" w:eastAsia="仿宋_GB2312" w:cs="Times New Roman"/>
          <w:sz w:val="33"/>
          <w:szCs w:val="33"/>
        </w:rPr>
      </w:pPr>
      <w:r>
        <w:rPr>
          <w:rFonts w:hint="eastAsia" w:ascii="Times New Roman" w:hAnsi="Times New Roman" w:eastAsia="楷体_GB2312" w:cs="Times New Roman"/>
          <w:b/>
          <w:sz w:val="33"/>
          <w:szCs w:val="33"/>
          <w:lang w:val="en-US" w:eastAsia="zh-CN"/>
        </w:rPr>
        <w:t>3</w:t>
      </w:r>
      <w:r>
        <w:rPr>
          <w:rFonts w:ascii="Times New Roman" w:hAnsi="Times New Roman" w:eastAsia="楷体_GB2312" w:cs="Times New Roman"/>
          <w:b/>
          <w:sz w:val="33"/>
          <w:szCs w:val="33"/>
        </w:rPr>
        <w:t>．注重舆论引导。</w:t>
      </w:r>
      <w:r>
        <w:rPr>
          <w:rFonts w:ascii="Times New Roman" w:hAnsi="Times New Roman" w:eastAsia="仿宋_GB2312" w:cs="Times New Roman"/>
          <w:sz w:val="33"/>
          <w:szCs w:val="33"/>
        </w:rPr>
        <w:t>要加强正面宣传和舆论引导，充分运用主流媒体和新兴媒体，深入宣传习近平总书记关于主题教育的重要讲话和重要指示批示精神，深入宣传党中央部署要求和省州县委具体安排，及时反映主题教育进展情况和实际成效。深刻剖析反面典型，以案例明法纪、促整改，发挥警示作用。强化舆论监督，妥善应对负面舆情，为主题教育营造良好氛围。</w:t>
      </w:r>
    </w:p>
    <w:p>
      <w:pPr>
        <w:keepNext w:val="0"/>
        <w:keepLines w:val="0"/>
        <w:pageBreakBefore w:val="0"/>
        <w:widowControl w:val="0"/>
        <w:kinsoku/>
        <w:wordWrap/>
        <w:overflowPunct/>
        <w:topLinePunct w:val="0"/>
        <w:autoSpaceDE/>
        <w:autoSpaceDN/>
        <w:bidi w:val="0"/>
        <w:adjustRightInd/>
        <w:snapToGrid/>
        <w:spacing w:line="550" w:lineRule="exact"/>
        <w:ind w:firstLine="663" w:firstLineChars="200"/>
        <w:textAlignment w:val="auto"/>
        <w:rPr>
          <w:rFonts w:ascii="Times New Roman" w:hAnsi="Times New Roman" w:eastAsia="楷体_GB2312" w:cs="Times New Roman"/>
          <w:b/>
          <w:sz w:val="33"/>
          <w:szCs w:val="33"/>
        </w:rPr>
      </w:pPr>
      <w:r>
        <w:rPr>
          <w:rFonts w:hint="eastAsia" w:ascii="Times New Roman" w:hAnsi="Times New Roman" w:eastAsia="楷体_GB2312" w:cs="Times New Roman"/>
          <w:b/>
          <w:sz w:val="33"/>
          <w:szCs w:val="33"/>
          <w:lang w:val="en-US" w:eastAsia="zh-CN"/>
        </w:rPr>
        <w:t>4</w:t>
      </w:r>
      <w:r>
        <w:rPr>
          <w:rFonts w:ascii="Times New Roman" w:hAnsi="Times New Roman" w:eastAsia="楷体_GB2312" w:cs="Times New Roman"/>
          <w:b/>
          <w:sz w:val="33"/>
          <w:szCs w:val="33"/>
        </w:rPr>
        <w:t>．强化典型引领。</w:t>
      </w:r>
      <w:r>
        <w:rPr>
          <w:rFonts w:ascii="Times New Roman" w:hAnsi="Times New Roman" w:eastAsia="仿宋_GB2312" w:cs="Times New Roman"/>
          <w:sz w:val="33"/>
          <w:szCs w:val="33"/>
        </w:rPr>
        <w:t>要着重培育和选树一批秉持理想信念、保持崇高境界、坚守初心使命、敢于担当负责的党员干部典型，让广大党员学有模范、行有标杆。要建立科学有效的培养机制，制定公开公正的选树程序，注重挖掘从基层干出来、从实践中成长起来、群众身边的先进典型，确保选树的典型过得硬、叫得响、立得住。</w:t>
      </w:r>
    </w:p>
    <w:p>
      <w:pPr>
        <w:keepNext w:val="0"/>
        <w:keepLines w:val="0"/>
        <w:pageBreakBefore w:val="0"/>
        <w:widowControl w:val="0"/>
        <w:kinsoku/>
        <w:wordWrap/>
        <w:overflowPunct/>
        <w:topLinePunct w:val="0"/>
        <w:autoSpaceDE/>
        <w:autoSpaceDN/>
        <w:bidi w:val="0"/>
        <w:adjustRightInd/>
        <w:snapToGrid/>
        <w:spacing w:line="550" w:lineRule="exact"/>
        <w:ind w:firstLine="663" w:firstLineChars="200"/>
        <w:textAlignment w:val="auto"/>
        <w:rPr>
          <w:rFonts w:ascii="Times New Roman" w:hAnsi="Times New Roman" w:eastAsia="仿宋_GB2312" w:cs="Times New Roman"/>
          <w:sz w:val="33"/>
          <w:szCs w:val="33"/>
        </w:rPr>
      </w:pPr>
      <w:r>
        <w:rPr>
          <w:rFonts w:hint="eastAsia" w:ascii="Times New Roman" w:hAnsi="Times New Roman" w:eastAsia="楷体_GB2312" w:cs="Times New Roman"/>
          <w:b/>
          <w:sz w:val="33"/>
          <w:szCs w:val="33"/>
          <w:lang w:val="en-US" w:eastAsia="zh-CN"/>
        </w:rPr>
        <w:t>5</w:t>
      </w:r>
      <w:bookmarkStart w:id="0" w:name="_GoBack"/>
      <w:bookmarkEnd w:id="0"/>
      <w:r>
        <w:rPr>
          <w:rFonts w:ascii="Times New Roman" w:hAnsi="Times New Roman" w:eastAsia="楷体_GB2312" w:cs="Times New Roman"/>
          <w:b/>
          <w:sz w:val="33"/>
          <w:szCs w:val="33"/>
        </w:rPr>
        <w:t>．力戒形式主义。</w:t>
      </w:r>
      <w:r>
        <w:rPr>
          <w:rFonts w:ascii="Times New Roman" w:hAnsi="Times New Roman" w:eastAsia="仿宋_GB2312" w:cs="Times New Roman"/>
          <w:sz w:val="33"/>
          <w:szCs w:val="33"/>
        </w:rPr>
        <w:t>开展主题教育</w:t>
      </w:r>
      <w:r>
        <w:rPr>
          <w:rFonts w:hint="eastAsia" w:ascii="Times New Roman" w:hAnsi="Times New Roman" w:eastAsia="仿宋_GB2312" w:cs="Times New Roman"/>
          <w:sz w:val="33"/>
          <w:szCs w:val="33"/>
          <w:lang w:eastAsia="zh-CN"/>
        </w:rPr>
        <w:t>将</w:t>
      </w:r>
      <w:r>
        <w:rPr>
          <w:rFonts w:ascii="Times New Roman" w:hAnsi="Times New Roman" w:eastAsia="仿宋_GB2312" w:cs="Times New Roman"/>
          <w:sz w:val="33"/>
          <w:szCs w:val="33"/>
        </w:rPr>
        <w:t>注重实际效果，解决实质问题，不将有没有领导批示、开会发文发简报、台账记录、工作笔记等作为主题教育各项工作是否落实的标准。不搞材料政绩、数字政绩，不能以会议落实会议、以文件落实文件，决不能让党的主张落空。对可能出现的各种形式主义，提前预判，有效防范，坚决克服。</w:t>
      </w:r>
    </w:p>
    <w:p>
      <w:pPr>
        <w:keepNext w:val="0"/>
        <w:keepLines w:val="0"/>
        <w:pageBreakBefore w:val="0"/>
        <w:widowControl w:val="0"/>
        <w:kinsoku/>
        <w:wordWrap/>
        <w:overflowPunct/>
        <w:topLinePunct w:val="0"/>
        <w:autoSpaceDE/>
        <w:autoSpaceDN/>
        <w:bidi w:val="0"/>
        <w:adjustRightInd/>
        <w:snapToGrid/>
        <w:spacing w:before="0" w:after="0" w:line="550" w:lineRule="exact"/>
        <w:ind w:right="0"/>
        <w:jc w:val="both"/>
        <w:textAlignment w:val="auto"/>
        <w:outlineLvl w:val="9"/>
        <w:rPr>
          <w:rFonts w:ascii="Times New Roman" w:hAnsi="Times New Roman" w:eastAsia="仿宋_GB2312" w:cs="Times New Roman"/>
          <w:sz w:val="33"/>
          <w:szCs w:val="33"/>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ascii="Times New Roman" w:hAnsi="Times New Roman" w:eastAsia="仿宋_GB2312" w:cs="Times New Roman"/>
          <w:sz w:val="33"/>
          <w:szCs w:val="33"/>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ascii="Times New Roman" w:hAnsi="Times New Roman" w:eastAsia="仿宋_GB2312" w:cs="Times New Roman"/>
          <w:sz w:val="33"/>
          <w:szCs w:val="33"/>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ascii="Times New Roman" w:hAnsi="Times New Roman" w:eastAsia="仿宋_GB2312" w:cs="Times New Roman"/>
          <w:sz w:val="33"/>
          <w:szCs w:val="33"/>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ascii="Times New Roman" w:hAnsi="Times New Roman" w:eastAsia="仿宋_GB2312" w:cs="Times New Roman"/>
          <w:sz w:val="33"/>
          <w:szCs w:val="33"/>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ascii="Times New Roman" w:hAnsi="Times New Roman" w:eastAsia="仿宋_GB2312" w:cs="Times New Roman"/>
          <w:sz w:val="33"/>
          <w:szCs w:val="33"/>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ascii="Times New Roman" w:hAnsi="Times New Roman" w:eastAsia="仿宋_GB2312" w:cs="Times New Roman"/>
          <w:sz w:val="33"/>
          <w:szCs w:val="33"/>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ascii="Times New Roman" w:hAnsi="Times New Roman" w:eastAsia="仿宋_GB2312" w:cs="Times New Roman"/>
          <w:sz w:val="33"/>
          <w:szCs w:val="33"/>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ascii="Times New Roman" w:hAnsi="Times New Roman" w:eastAsia="仿宋_GB2312" w:cs="Times New Roman"/>
          <w:sz w:val="33"/>
          <w:szCs w:val="33"/>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ascii="Times New Roman" w:hAnsi="Times New Roman" w:eastAsia="仿宋_GB2312" w:cs="Times New Roman"/>
          <w:sz w:val="33"/>
          <w:szCs w:val="33"/>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ascii="Times New Roman" w:hAnsi="Times New Roman" w:eastAsia="仿宋_GB2312" w:cs="Times New Roman"/>
          <w:sz w:val="33"/>
          <w:szCs w:val="33"/>
          <w:lang w:val="en-US" w:eastAsia="zh-CN"/>
        </w:rPr>
      </w:pPr>
    </w:p>
    <w:sectPr>
      <w:footerReference r:id="rId3" w:type="default"/>
      <w:pgSz w:w="11906" w:h="16838"/>
      <w:pgMar w:top="1871" w:right="1587" w:bottom="1587" w:left="1587" w:header="851" w:footer="1559" w:gutter="0"/>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方正大标宋简体">
    <w:altName w:val="Arial Unicode MS"/>
    <w:panose1 w:val="02000000000000000000"/>
    <w:charset w:val="86"/>
    <w:family w:val="auto"/>
    <w:pitch w:val="default"/>
    <w:sig w:usb0="00000000" w:usb1="00000000" w:usb2="00000012" w:usb3="00000000" w:csb0="00040001" w:csb1="00000000"/>
  </w:font>
  <w:font w:name="方正仿宋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8"/>
        <w:szCs w:val="28"/>
      </w:rPr>
    </w:pPr>
    <w:r>
      <w:rPr>
        <w:sz w:val="28"/>
      </w:rP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468630" cy="207010"/>
              <wp:effectExtent l="0" t="0" r="0" b="0"/>
              <wp:wrapNone/>
              <wp:docPr id="1" name="文本框"/>
              <wp:cNvGraphicFramePr/>
              <a:graphic xmlns:a="http://schemas.openxmlformats.org/drawingml/2006/main">
                <a:graphicData uri="http://schemas.microsoft.com/office/word/2010/wordprocessingShape">
                  <wps:wsp>
                    <wps:cNvSpPr/>
                    <wps:spPr>
                      <a:xfrm>
                        <a:off x="0" y="0"/>
                        <a:ext cx="468680" cy="207136"/>
                      </a:xfrm>
                      <a:prstGeom prst="rect">
                        <a:avLst/>
                      </a:prstGeom>
                      <a:noFill/>
                      <a:ln w="9525" cap="flat" cmpd="sng">
                        <a:noFill/>
                        <a:prstDash val="solid"/>
                        <a:miter/>
                      </a:ln>
                    </wps:spPr>
                    <wps:txbx>
                      <w:txbxContent>
                        <w:p>
                          <w:pPr>
                            <w:pStyle w:val="2"/>
                            <w:jc w:val="cente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w:t>
                          </w:r>
                        </w:p>
                      </w:txbxContent>
                    </wps:txbx>
                    <wps:bodyPr vert="horz" wrap="none" lIns="0" tIns="0" rIns="0" bIns="0" anchor="t" anchorCtr="0" upright="1">
                      <a:spAutoFit/>
                    </wps:bodyPr>
                  </wps:wsp>
                </a:graphicData>
              </a:graphic>
            </wp:anchor>
          </w:drawing>
        </mc:Choice>
        <mc:Fallback>
          <w:pict>
            <v:rect id="文本框" o:spid="_x0000_s1026" o:spt="1" style="position:absolute;left:0pt;margin-top:0pt;height:16.3pt;width:36.9pt;mso-position-horizontal:outside;mso-position-horizontal-relative:margin;mso-wrap-style:none;z-index:1024;mso-width-relative:page;mso-height-relative:page;" filled="f" stroked="f" coordsize="21600,21600" o:gfxdata="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4zg6ctIAAAADAQAA&#10;DwAAAAAAAAABACAAAAAiAAAAZHJzL2Rvd25yZXYueG1sUEsBAhQAFAAAAAgAh07iQPUjINzmAQAA&#10;pAMAAA4AAAAAAAAAAQAgAAAAIQEAAGRycy9lMm9Eb2MueG1sUEsFBgAAAAAGAAYAWQEAAHkFAAAA&#10;AA==&#10;">
              <v:fill on="f" focussize="0,0"/>
              <v:stroke on="f" joinstyle="miter"/>
              <v:imagedata o:title=""/>
              <o:lock v:ext="edit" aspectratio="f"/>
              <v:textbox inset="0mm,0mm,0mm,0mm" style="mso-fit-shape-to-text:t;">
                <w:txbxContent>
                  <w:p>
                    <w:pPr>
                      <w:pStyle w:val="2"/>
                      <w:jc w:val="cente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v:rect>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78337"/>
    <w:multiLevelType w:val="singleLevel"/>
    <w:tmpl w:val="5917833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292"/>
  <w:displayHorizontalDrawingGridEvery w:val="1"/>
  <w:displayVerticalDrawingGridEvery w:val="1"/>
  <w:noPunctuationKerning w:val="1"/>
  <w:characterSpacingControl w:val="compressPunctuation"/>
  <w:compat>
    <w:spaceForUL/>
    <w:balanceSingleByteDoubleByteWidth/>
    <w:ulTrailSpace/>
    <w:doNotExpandShiftReturn/>
    <w:adjustLineHeightInTable/>
    <w:growAutofit/>
    <w:useFELayout/>
    <w:doNotUseIndentAsNumberingTabStop/>
    <w:splitPgBreakAndParaMark/>
    <w:compatSetting w:name="compatibilityMode" w:uri="http://schemas.microsoft.com/office/word" w:val="14"/>
  </w:compat>
  <w:rsids>
    <w:rsidRoot w:val="00000000"/>
    <w:rsid w:val="00516C14"/>
    <w:rsid w:val="194E6C2B"/>
    <w:rsid w:val="29E47572"/>
    <w:rsid w:val="59951C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rPr>
      <w:rFonts w:ascii="Verdana" w:hAnsi="Verdana" w:eastAsia="方正大黑简体"/>
      <w:b/>
      <w:sz w:val="36"/>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20</Pages>
  <Words>10635</Words>
  <Characters>10689</Characters>
  <Lines>450</Lines>
  <Paragraphs>70</Paragraphs>
  <TotalTime>138</TotalTime>
  <ScaleCrop>false</ScaleCrop>
  <LinksUpToDate>false</LinksUpToDate>
  <CharactersWithSpaces>10787</CharactersWithSpaces>
  <Application>WPS Office_11.1.0.8976_F1E327BC-269C-435d-A152-05C5408002CA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2019-09-10T11:57:00Z</dcterms:created>
  <dc:creator>PC</dc:creator>
  <cp:lastModifiedBy>视觉1414129045</cp:lastModifiedBy>
  <cp:lastPrinted>2019-09-10T14:53:00Z</cp:lastPrinted>
  <dcterms:modified xsi:type="dcterms:W3CDTF">2019-09-14T08:36:23Z</dcterms:modified>
  <dc:title>《关于在全县开展“不忘初心、牢记使命”</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